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05AEE6C9" w:rsidR="00DE4470" w:rsidRPr="005D52A2" w:rsidRDefault="0086613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01773E">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06-04T18:00:00Z">
              <w:dateFormat w:val="dd.MM.yyyy kl. HH:mm"/>
              <w:lid w:val="nb-NO"/>
              <w:storeMappedDataAs w:val="dateTime"/>
              <w:calendar w:val="gregorian"/>
            </w:date>
          </w:sdtPr>
          <w:sdtEndPr/>
          <w:sdtContent>
            <w:tc>
              <w:tcPr>
                <w:tcW w:w="7149" w:type="dxa"/>
                <w:tcBorders>
                  <w:top w:val="single" w:sz="4" w:space="0" w:color="auto"/>
                </w:tcBorders>
              </w:tcPr>
              <w:p w14:paraId="092353AF" w14:textId="7EC772B3" w:rsidR="00D8150E" w:rsidRPr="00D8150E" w:rsidRDefault="0001773E" w:rsidP="009253BB">
                <w:r>
                  <w:t>04.06.2021 kl. 18:00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51D39C8B" w:rsidR="00D8150E" w:rsidRPr="00D8150E" w:rsidRDefault="0001773E" w:rsidP="009253BB">
                <w:r>
                  <w:t>Utstein pilegrimsgard</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65D37462" w:rsidR="00D8150E" w:rsidRPr="00D8150E" w:rsidRDefault="0001773E"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866130"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65103613" w:rsidR="00D8150E" w:rsidRPr="0038326A" w:rsidRDefault="0001773E" w:rsidP="009253BB">
            <w:pPr>
              <w:rPr>
                <w:lang w:val="nn-NO"/>
              </w:rPr>
            </w:pPr>
            <w:bookmarkStart w:id="2" w:name="MEMBERS_MET"/>
            <w:bookmarkEnd w:id="2"/>
            <w:r w:rsidRPr="0038326A">
              <w:rPr>
                <w:lang w:val="nn-NO"/>
              </w:rPr>
              <w:t>Trond Egil Toft, Kristin Torp, Harald Torvik, Per Øyvind Wisløff, Torhild Viste, Sigurd Olav Lende</w:t>
            </w:r>
          </w:p>
        </w:tc>
      </w:tr>
      <w:tr w:rsidR="00D8150E" w:rsidRPr="00866130" w14:paraId="5FA2684E" w14:textId="77777777" w:rsidTr="00676F2E">
        <w:tc>
          <w:tcPr>
            <w:tcW w:w="2138" w:type="dxa"/>
          </w:tcPr>
          <w:p w14:paraId="34EC59E3" w14:textId="77777777" w:rsidR="00D8150E" w:rsidRPr="0038326A" w:rsidRDefault="00D8150E" w:rsidP="009253BB">
            <w:pPr>
              <w:rPr>
                <w:lang w:val="nn-NO"/>
              </w:rPr>
            </w:pPr>
          </w:p>
        </w:tc>
        <w:tc>
          <w:tcPr>
            <w:tcW w:w="7149" w:type="dxa"/>
          </w:tcPr>
          <w:p w14:paraId="6A41212B" w14:textId="77777777" w:rsidR="00D8150E" w:rsidRPr="0038326A" w:rsidRDefault="00D8150E" w:rsidP="009253BB">
            <w:pPr>
              <w:rPr>
                <w:lang w:val="nn-NO"/>
              </w:rPr>
            </w:pPr>
          </w:p>
        </w:tc>
      </w:tr>
      <w:tr w:rsidR="00D8150E" w:rsidRPr="00866130"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6D5E6F9D" w:rsidR="00D8150E" w:rsidRPr="0038326A" w:rsidRDefault="0001773E" w:rsidP="009253BB">
            <w:pPr>
              <w:rPr>
                <w:lang w:val="nn-NO"/>
              </w:rPr>
            </w:pPr>
            <w:bookmarkStart w:id="3" w:name="MEMBERS_SUBST"/>
            <w:bookmarkEnd w:id="3"/>
            <w:r w:rsidRPr="0038326A">
              <w:rPr>
                <w:lang w:val="nn-NO"/>
              </w:rPr>
              <w:t>Geir John Johnsen for Simon Ubostand Toft, Gunnlaug Hoel for Bjørg Tengesdal</w:t>
            </w:r>
          </w:p>
        </w:tc>
      </w:tr>
      <w:tr w:rsidR="00D8150E" w:rsidRPr="00866130" w14:paraId="66E59DD1" w14:textId="77777777" w:rsidTr="00676F2E">
        <w:tc>
          <w:tcPr>
            <w:tcW w:w="2138" w:type="dxa"/>
          </w:tcPr>
          <w:p w14:paraId="59C43C99" w14:textId="77777777" w:rsidR="00D8150E" w:rsidRPr="0038326A" w:rsidRDefault="00D8150E" w:rsidP="009253BB">
            <w:pPr>
              <w:rPr>
                <w:lang w:val="nn-NO"/>
              </w:rPr>
            </w:pPr>
          </w:p>
        </w:tc>
        <w:tc>
          <w:tcPr>
            <w:tcW w:w="7149" w:type="dxa"/>
          </w:tcPr>
          <w:p w14:paraId="58559944" w14:textId="77777777" w:rsidR="00D8150E" w:rsidRPr="0038326A" w:rsidRDefault="00D8150E" w:rsidP="009253BB">
            <w:pPr>
              <w:rPr>
                <w:lang w:val="nn-NO"/>
              </w:rPr>
            </w:pPr>
          </w:p>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866130"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4FB64BBC" w:rsidR="00D8150E" w:rsidRPr="0038326A" w:rsidRDefault="0001773E" w:rsidP="009253BB">
            <w:pPr>
              <w:rPr>
                <w:lang w:val="nn-NO"/>
              </w:rPr>
            </w:pPr>
            <w:r w:rsidRPr="0038326A">
              <w:rPr>
                <w:lang w:val="nn-NO"/>
              </w:rPr>
              <w:t>Magnhild Mo, Toralf Ladstein, Sara Rachel Loka</w:t>
            </w:r>
          </w:p>
        </w:tc>
      </w:tr>
      <w:tr w:rsidR="00D8150E" w:rsidRPr="00866130" w14:paraId="1BD26D64" w14:textId="77777777" w:rsidTr="00676F2E">
        <w:tc>
          <w:tcPr>
            <w:tcW w:w="2138" w:type="dxa"/>
          </w:tcPr>
          <w:p w14:paraId="5CA8AFC4" w14:textId="77777777" w:rsidR="00D8150E" w:rsidRPr="0038326A" w:rsidRDefault="00D8150E" w:rsidP="009253BB">
            <w:pPr>
              <w:rPr>
                <w:lang w:val="nn-NO"/>
              </w:rPr>
            </w:pPr>
          </w:p>
        </w:tc>
        <w:tc>
          <w:tcPr>
            <w:tcW w:w="7149" w:type="dxa"/>
          </w:tcPr>
          <w:p w14:paraId="4E6BE238" w14:textId="77777777" w:rsidR="00D8150E" w:rsidRPr="0038326A" w:rsidRDefault="00D8150E" w:rsidP="009253BB">
            <w:pPr>
              <w:rPr>
                <w:lang w:val="nn-NO"/>
              </w:rPr>
            </w:pPr>
          </w:p>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183F1B8C" w:rsidR="00D8150E" w:rsidRPr="00D8150E" w:rsidRDefault="0001773E"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01773E">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01773E" w:rsidRPr="0001773E" w14:paraId="42B7743C" w14:textId="77777777" w:rsidTr="0001773E">
        <w:trPr>
          <w:trHeight w:val="480"/>
        </w:trPr>
        <w:tc>
          <w:tcPr>
            <w:tcW w:w="9071" w:type="dxa"/>
            <w:gridSpan w:val="3"/>
            <w:vAlign w:val="center"/>
          </w:tcPr>
          <w:p w14:paraId="30C64E52" w14:textId="43380612" w:rsidR="0001773E" w:rsidRPr="0001773E" w:rsidRDefault="0001773E" w:rsidP="0001773E">
            <w:pPr>
              <w:rPr>
                <w:b/>
              </w:rPr>
            </w:pPr>
            <w:bookmarkStart w:id="5" w:name="AGENDA_TABLE"/>
            <w:bookmarkEnd w:id="5"/>
            <w:r>
              <w:rPr>
                <w:b/>
              </w:rPr>
              <w:t>Godkjenning av innkalling og saksliste</w:t>
            </w:r>
          </w:p>
        </w:tc>
      </w:tr>
      <w:tr w:rsidR="0001773E" w:rsidRPr="0001773E" w14:paraId="269F6AA7" w14:textId="77777777" w:rsidTr="0001773E">
        <w:trPr>
          <w:trHeight w:val="240"/>
        </w:trPr>
        <w:tc>
          <w:tcPr>
            <w:tcW w:w="932" w:type="dxa"/>
            <w:vAlign w:val="center"/>
          </w:tcPr>
          <w:p w14:paraId="3FA325E3" w14:textId="7C01C6CB" w:rsidR="0001773E" w:rsidRPr="0001773E" w:rsidRDefault="00866130" w:rsidP="0001773E">
            <w:hyperlink w:anchor="CaseRef244320" w:tooltip="Detaljer" w:history="1">
              <w:r w:rsidR="0001773E">
                <w:rPr>
                  <w:rStyle w:val="Hyperkobling"/>
                </w:rPr>
                <w:t>36/21</w:t>
              </w:r>
            </w:hyperlink>
          </w:p>
        </w:tc>
        <w:tc>
          <w:tcPr>
            <w:tcW w:w="7289" w:type="dxa"/>
            <w:vAlign w:val="center"/>
          </w:tcPr>
          <w:p w14:paraId="70F15944" w14:textId="6B344830" w:rsidR="0001773E" w:rsidRPr="0001773E" w:rsidRDefault="0001773E" w:rsidP="00933AD0">
            <w:r>
              <w:t>Godkjenning av innkalling og saksliste</w:t>
            </w:r>
          </w:p>
        </w:tc>
        <w:tc>
          <w:tcPr>
            <w:tcW w:w="850" w:type="dxa"/>
            <w:vAlign w:val="center"/>
          </w:tcPr>
          <w:p w14:paraId="75FA83CE" w14:textId="7922D842" w:rsidR="0001773E" w:rsidRPr="0001773E" w:rsidRDefault="00866130" w:rsidP="00933AD0">
            <w:r>
              <w:fldChar w:fldCharType="begin"/>
            </w:r>
            <w:r>
              <w:instrText xml:space="preserve"> PAGEREF CaseRef244320 </w:instrText>
            </w:r>
            <w:r>
              <w:fldChar w:fldCharType="separate"/>
            </w:r>
            <w:r w:rsidR="0001773E">
              <w:rPr>
                <w:noProof/>
              </w:rPr>
              <w:t>1</w:t>
            </w:r>
            <w:r>
              <w:rPr>
                <w:noProof/>
              </w:rPr>
              <w:fldChar w:fldCharType="end"/>
            </w:r>
          </w:p>
        </w:tc>
      </w:tr>
      <w:tr w:rsidR="0001773E" w:rsidRPr="0001773E" w14:paraId="48E000BC" w14:textId="77777777" w:rsidTr="0001773E">
        <w:trPr>
          <w:trHeight w:val="480"/>
        </w:trPr>
        <w:tc>
          <w:tcPr>
            <w:tcW w:w="9071" w:type="dxa"/>
            <w:gridSpan w:val="3"/>
            <w:vAlign w:val="center"/>
          </w:tcPr>
          <w:p w14:paraId="22D462D3" w14:textId="76060378" w:rsidR="0001773E" w:rsidRPr="0001773E" w:rsidRDefault="0001773E" w:rsidP="0001773E">
            <w:pPr>
              <w:rPr>
                <w:b/>
              </w:rPr>
            </w:pPr>
            <w:r>
              <w:rPr>
                <w:b/>
              </w:rPr>
              <w:t>Godkjenning av protokoll</w:t>
            </w:r>
          </w:p>
        </w:tc>
      </w:tr>
      <w:tr w:rsidR="0001773E" w:rsidRPr="0001773E" w14:paraId="6983940B" w14:textId="77777777" w:rsidTr="0001773E">
        <w:trPr>
          <w:trHeight w:val="240"/>
        </w:trPr>
        <w:tc>
          <w:tcPr>
            <w:tcW w:w="932" w:type="dxa"/>
            <w:vAlign w:val="center"/>
          </w:tcPr>
          <w:p w14:paraId="028CB71E" w14:textId="53492B4B" w:rsidR="0001773E" w:rsidRPr="0001773E" w:rsidRDefault="00866130" w:rsidP="0001773E">
            <w:hyperlink w:anchor="CaseRef244322" w:tooltip="Detaljer" w:history="1">
              <w:r w:rsidR="0001773E">
                <w:rPr>
                  <w:rStyle w:val="Hyperkobling"/>
                </w:rPr>
                <w:t>37/21</w:t>
              </w:r>
            </w:hyperlink>
          </w:p>
        </w:tc>
        <w:tc>
          <w:tcPr>
            <w:tcW w:w="7289" w:type="dxa"/>
            <w:vAlign w:val="center"/>
          </w:tcPr>
          <w:p w14:paraId="6B59AAD3" w14:textId="390EC200" w:rsidR="0001773E" w:rsidRPr="0001773E" w:rsidRDefault="0001773E" w:rsidP="00933AD0">
            <w:r>
              <w:t>Godkjenning av protokoll fra møtet 11. mai.</w:t>
            </w:r>
          </w:p>
        </w:tc>
        <w:tc>
          <w:tcPr>
            <w:tcW w:w="850" w:type="dxa"/>
            <w:vAlign w:val="center"/>
          </w:tcPr>
          <w:p w14:paraId="69FB51F2" w14:textId="42124DFC" w:rsidR="0001773E" w:rsidRPr="0001773E" w:rsidRDefault="00866130" w:rsidP="00933AD0">
            <w:r>
              <w:fldChar w:fldCharType="begin"/>
            </w:r>
            <w:r>
              <w:instrText xml:space="preserve"> PAGEREF CaseRef244322 </w:instrText>
            </w:r>
            <w:r>
              <w:fldChar w:fldCharType="separate"/>
            </w:r>
            <w:r w:rsidR="0001773E">
              <w:rPr>
                <w:noProof/>
              </w:rPr>
              <w:t>2</w:t>
            </w:r>
            <w:r>
              <w:rPr>
                <w:noProof/>
              </w:rPr>
              <w:fldChar w:fldCharType="end"/>
            </w:r>
          </w:p>
        </w:tc>
      </w:tr>
      <w:tr w:rsidR="0001773E" w:rsidRPr="0001773E" w14:paraId="45BE1EDA" w14:textId="77777777" w:rsidTr="0001773E">
        <w:trPr>
          <w:trHeight w:val="480"/>
        </w:trPr>
        <w:tc>
          <w:tcPr>
            <w:tcW w:w="9071" w:type="dxa"/>
            <w:gridSpan w:val="3"/>
            <w:vAlign w:val="center"/>
          </w:tcPr>
          <w:p w14:paraId="07AAFD25" w14:textId="6A97597E" w:rsidR="0001773E" w:rsidRPr="0001773E" w:rsidRDefault="0001773E" w:rsidP="0001773E">
            <w:pPr>
              <w:rPr>
                <w:b/>
              </w:rPr>
            </w:pPr>
            <w:r>
              <w:rPr>
                <w:b/>
              </w:rPr>
              <w:t>Saker til behandling</w:t>
            </w:r>
          </w:p>
        </w:tc>
      </w:tr>
      <w:tr w:rsidR="0001773E" w:rsidRPr="0001773E" w14:paraId="5EF51CDB" w14:textId="77777777" w:rsidTr="0001773E">
        <w:trPr>
          <w:trHeight w:val="240"/>
        </w:trPr>
        <w:tc>
          <w:tcPr>
            <w:tcW w:w="932" w:type="dxa"/>
            <w:vAlign w:val="center"/>
          </w:tcPr>
          <w:p w14:paraId="6B7CA6E7" w14:textId="55FD2CA1" w:rsidR="0001773E" w:rsidRPr="0001773E" w:rsidRDefault="00866130" w:rsidP="0001773E">
            <w:hyperlink w:anchor="CaseRef244325" w:tooltip="Detaljer" w:history="1">
              <w:r w:rsidR="0001773E">
                <w:rPr>
                  <w:rStyle w:val="Hyperkobling"/>
                </w:rPr>
                <w:t>38/21</w:t>
              </w:r>
            </w:hyperlink>
          </w:p>
        </w:tc>
        <w:tc>
          <w:tcPr>
            <w:tcW w:w="7289" w:type="dxa"/>
            <w:vAlign w:val="center"/>
          </w:tcPr>
          <w:p w14:paraId="281BDDE3" w14:textId="6CA600F7" w:rsidR="0001773E" w:rsidRPr="0001773E" w:rsidRDefault="0001773E" w:rsidP="00933AD0">
            <w:r>
              <w:t>Høring om håndtering av kutt i fellesrådets budsjett.</w:t>
            </w:r>
          </w:p>
        </w:tc>
        <w:tc>
          <w:tcPr>
            <w:tcW w:w="850" w:type="dxa"/>
            <w:vAlign w:val="center"/>
          </w:tcPr>
          <w:p w14:paraId="501C0B94" w14:textId="3B433961" w:rsidR="0001773E" w:rsidRPr="0001773E" w:rsidRDefault="00866130" w:rsidP="00933AD0">
            <w:r>
              <w:fldChar w:fldCharType="begin"/>
            </w:r>
            <w:r>
              <w:instrText xml:space="preserve"> PAGEREF CaseRef244325 </w:instrText>
            </w:r>
            <w:r>
              <w:fldChar w:fldCharType="separate"/>
            </w:r>
            <w:r w:rsidR="0001773E">
              <w:rPr>
                <w:noProof/>
              </w:rPr>
              <w:t>3</w:t>
            </w:r>
            <w:r>
              <w:rPr>
                <w:noProof/>
              </w:rPr>
              <w:fldChar w:fldCharType="end"/>
            </w:r>
          </w:p>
        </w:tc>
      </w:tr>
      <w:tr w:rsidR="0001773E" w:rsidRPr="0001773E" w14:paraId="18F9766E" w14:textId="77777777" w:rsidTr="0001773E">
        <w:trPr>
          <w:trHeight w:val="480"/>
        </w:trPr>
        <w:tc>
          <w:tcPr>
            <w:tcW w:w="9071" w:type="dxa"/>
            <w:gridSpan w:val="3"/>
            <w:vAlign w:val="center"/>
          </w:tcPr>
          <w:p w14:paraId="5578DE6A" w14:textId="1FC4BF5E" w:rsidR="0001773E" w:rsidRPr="0001773E" w:rsidRDefault="0001773E" w:rsidP="0001773E">
            <w:pPr>
              <w:rPr>
                <w:b/>
              </w:rPr>
            </w:pPr>
            <w:r>
              <w:rPr>
                <w:b/>
              </w:rPr>
              <w:t>Orienteringssaker</w:t>
            </w:r>
          </w:p>
        </w:tc>
      </w:tr>
      <w:tr w:rsidR="0001773E" w:rsidRPr="0001773E" w14:paraId="5DA7BD19" w14:textId="77777777" w:rsidTr="0001773E">
        <w:trPr>
          <w:trHeight w:val="480"/>
        </w:trPr>
        <w:tc>
          <w:tcPr>
            <w:tcW w:w="9071" w:type="dxa"/>
            <w:gridSpan w:val="3"/>
            <w:vAlign w:val="center"/>
          </w:tcPr>
          <w:p w14:paraId="1A0C1C56" w14:textId="48508A1E" w:rsidR="0001773E" w:rsidRPr="0001773E" w:rsidRDefault="0001773E" w:rsidP="0001773E">
            <w:pPr>
              <w:rPr>
                <w:b/>
              </w:rPr>
            </w:pPr>
            <w:r>
              <w:rPr>
                <w:b/>
              </w:rPr>
              <w:t>Eventuelt</w:t>
            </w:r>
          </w:p>
        </w:tc>
      </w:tr>
      <w:tr w:rsidR="0001773E" w:rsidRPr="0001773E" w14:paraId="061BCD1D" w14:textId="77777777" w:rsidTr="0001773E">
        <w:trPr>
          <w:trHeight w:val="240"/>
        </w:trPr>
        <w:tc>
          <w:tcPr>
            <w:tcW w:w="932" w:type="dxa"/>
            <w:vAlign w:val="center"/>
          </w:tcPr>
          <w:p w14:paraId="6328C0DD" w14:textId="77777777" w:rsidR="0001773E" w:rsidRDefault="0001773E" w:rsidP="0001773E"/>
        </w:tc>
        <w:tc>
          <w:tcPr>
            <w:tcW w:w="7289" w:type="dxa"/>
            <w:vAlign w:val="center"/>
          </w:tcPr>
          <w:p w14:paraId="2D7BBCD9" w14:textId="77777777" w:rsidR="0001773E" w:rsidRDefault="0001773E" w:rsidP="00933AD0"/>
        </w:tc>
        <w:tc>
          <w:tcPr>
            <w:tcW w:w="850" w:type="dxa"/>
            <w:vAlign w:val="center"/>
          </w:tcPr>
          <w:p w14:paraId="7F088D25" w14:textId="77777777" w:rsidR="0001773E" w:rsidRDefault="0001773E" w:rsidP="00933AD0"/>
        </w:tc>
      </w:tr>
    </w:tbl>
    <w:p w14:paraId="12F2F07A" w14:textId="77777777" w:rsidR="004C78E3" w:rsidRPr="00933AD0" w:rsidRDefault="004C78E3" w:rsidP="00933AD0"/>
    <w:p w14:paraId="0D002129" w14:textId="0AB27BD0" w:rsidR="005D52A2" w:rsidRPr="004631EB" w:rsidRDefault="00866130"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15.06.2021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3BCD5C1B" w:rsidR="00403641" w:rsidRDefault="0001773E" w:rsidP="00403641">
                <w:r>
                  <w:t>Trond Egil Toft</w:t>
                </w:r>
              </w:p>
            </w:sdtContent>
          </w:sdt>
          <w:p w14:paraId="0E34F9CC" w14:textId="77777777" w:rsidR="005D52A2" w:rsidRPr="004631EB" w:rsidRDefault="005D52A2" w:rsidP="006832C2"/>
        </w:tc>
        <w:tc>
          <w:tcPr>
            <w:tcW w:w="4531" w:type="dxa"/>
          </w:tcPr>
          <w:sdt>
            <w:sdtPr>
              <w:tag w:val="ToBoard.FromOtherContacts"/>
              <w:id w:val="1758480783"/>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A22D871" w:rsidR="005D52A2" w:rsidRPr="004631EB" w:rsidRDefault="0001773E"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43CEEFD" w:rsidR="009A7FFD" w:rsidRDefault="009A7FFD" w:rsidP="00933AD0">
      <w:pPr>
        <w:rPr>
          <w:sz w:val="22"/>
          <w:szCs w:val="22"/>
        </w:rPr>
      </w:pPr>
    </w:p>
    <w:p w14:paraId="60A9626F" w14:textId="77777777" w:rsidR="009A7FFD" w:rsidRDefault="009A7FFD">
      <w:pPr>
        <w:autoSpaceDE/>
        <w:autoSpaceDN/>
        <w:rPr>
          <w:sz w:val="22"/>
          <w:szCs w:val="22"/>
        </w:rPr>
      </w:pPr>
      <w:r>
        <w:rPr>
          <w:sz w:val="22"/>
          <w:szCs w:val="22"/>
        </w:rPr>
        <w:br w:type="page"/>
      </w:r>
    </w:p>
    <w:p w14:paraId="51F87987" w14:textId="7700CD75" w:rsidR="0001773E" w:rsidRDefault="0001773E" w:rsidP="0001773E">
      <w:pPr>
        <w:pStyle w:val="MUCaseTitle"/>
      </w:pPr>
      <w:r w:rsidRPr="0001773E">
        <w:rPr>
          <w:shd w:val="clear" w:color="auto" w:fill="D9D9D9"/>
        </w:rPr>
        <w:lastRenderedPageBreak/>
        <w:t>Godkjenning av innkalling og saksliste</w:t>
      </w:r>
    </w:p>
    <w:p w14:paraId="023AD0A1" w14:textId="77777777" w:rsidR="0001773E" w:rsidRDefault="0001773E" w:rsidP="0001773E">
      <w:pPr>
        <w:pStyle w:val="MUCaseTitle2"/>
      </w:pPr>
      <w:bookmarkStart w:id="6" w:name="CaseRef244320"/>
      <w:bookmarkEnd w:id="6"/>
      <w:r>
        <w:t>36/21 Godkjenning av innkalling og saksliste</w:t>
      </w:r>
    </w:p>
    <w:p w14:paraId="74D6E814" w14:textId="2562683D" w:rsidR="0001773E" w:rsidRDefault="0001773E" w:rsidP="0001773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1773E" w14:paraId="25B78488" w14:textId="77777777" w:rsidTr="0001773E">
        <w:tc>
          <w:tcPr>
            <w:tcW w:w="5102" w:type="dxa"/>
            <w:shd w:val="clear" w:color="auto" w:fill="auto"/>
          </w:tcPr>
          <w:p w14:paraId="7706F896" w14:textId="0C641CAB" w:rsidR="0001773E" w:rsidRDefault="0001773E" w:rsidP="0001773E">
            <w:r>
              <w:t>Behandlet av</w:t>
            </w:r>
          </w:p>
        </w:tc>
        <w:tc>
          <w:tcPr>
            <w:tcW w:w="1701" w:type="dxa"/>
            <w:shd w:val="clear" w:color="auto" w:fill="auto"/>
          </w:tcPr>
          <w:p w14:paraId="617B8A73" w14:textId="77AC75A1" w:rsidR="0001773E" w:rsidRDefault="0001773E" w:rsidP="0001773E">
            <w:r>
              <w:t>Møtedato</w:t>
            </w:r>
          </w:p>
        </w:tc>
        <w:tc>
          <w:tcPr>
            <w:tcW w:w="1134" w:type="dxa"/>
            <w:shd w:val="clear" w:color="auto" w:fill="auto"/>
          </w:tcPr>
          <w:p w14:paraId="5B7B56A3" w14:textId="2E299375" w:rsidR="0001773E" w:rsidRDefault="0001773E" w:rsidP="0001773E">
            <w:r>
              <w:t>Saknr</w:t>
            </w:r>
          </w:p>
        </w:tc>
      </w:tr>
      <w:tr w:rsidR="0001773E" w14:paraId="733278B0" w14:textId="77777777" w:rsidTr="0001773E">
        <w:tc>
          <w:tcPr>
            <w:tcW w:w="5102" w:type="dxa"/>
            <w:shd w:val="clear" w:color="auto" w:fill="auto"/>
          </w:tcPr>
          <w:p w14:paraId="4EEBFF4B" w14:textId="5252A694" w:rsidR="0001773E" w:rsidRDefault="0001773E" w:rsidP="0001773E">
            <w:r>
              <w:t>1 Bekkefaret menighetsråd</w:t>
            </w:r>
          </w:p>
        </w:tc>
        <w:tc>
          <w:tcPr>
            <w:tcW w:w="1701" w:type="dxa"/>
            <w:shd w:val="clear" w:color="auto" w:fill="auto"/>
          </w:tcPr>
          <w:p w14:paraId="4EADD103" w14:textId="47CD5D9F" w:rsidR="0001773E" w:rsidRDefault="0001773E" w:rsidP="0001773E">
            <w:r>
              <w:t>04.06.2021</w:t>
            </w:r>
          </w:p>
        </w:tc>
        <w:tc>
          <w:tcPr>
            <w:tcW w:w="1134" w:type="dxa"/>
            <w:shd w:val="clear" w:color="auto" w:fill="auto"/>
          </w:tcPr>
          <w:p w14:paraId="7D384816" w14:textId="2C8D7F25" w:rsidR="0001773E" w:rsidRDefault="0001773E" w:rsidP="0001773E">
            <w:r>
              <w:t>36/21</w:t>
            </w:r>
          </w:p>
        </w:tc>
      </w:tr>
    </w:tbl>
    <w:p w14:paraId="4B45A508" w14:textId="4B5374E0" w:rsidR="0001773E" w:rsidRDefault="0001773E" w:rsidP="0001773E"/>
    <w:p w14:paraId="5BB78552" w14:textId="2A8293BA" w:rsidR="0001773E" w:rsidRDefault="0001773E" w:rsidP="0001773E"/>
    <w:p w14:paraId="6E6A007D" w14:textId="73A1A4E8" w:rsidR="0001773E" w:rsidRDefault="0001773E" w:rsidP="0001773E"/>
    <w:p w14:paraId="1B404EE5" w14:textId="0D1F6F5A" w:rsidR="0001773E" w:rsidRDefault="0001773E" w:rsidP="0001773E"/>
    <w:sdt>
      <w:sdtPr>
        <w:rPr>
          <w:b/>
        </w:rPr>
        <w:tag w:val="MU_Tittel"/>
        <w:id w:val="-1836844945"/>
        <w:placeholder>
          <w:docPart w:val="E4DBEF680D30489089750C5FDCF4243B"/>
        </w:placeholder>
        <w:text/>
      </w:sdtPr>
      <w:sdtEndPr/>
      <w:sdtContent>
        <w:p w14:paraId="5D9B85A7" w14:textId="77777777" w:rsidR="0001773E" w:rsidRDefault="0001773E" w:rsidP="0001773E">
          <w:pPr>
            <w:rPr>
              <w:b/>
            </w:rPr>
          </w:pPr>
          <w:r>
            <w:rPr>
              <w:b/>
            </w:rPr>
            <w:t>Forslag til vedtak</w:t>
          </w:r>
        </w:p>
      </w:sdtContent>
    </w:sdt>
    <w:p w14:paraId="09FF801A" w14:textId="0D14B5FC" w:rsidR="0001773E" w:rsidRDefault="0001773E" w:rsidP="0001773E"/>
    <w:p w14:paraId="4543FB6B" w14:textId="627D6028" w:rsidR="0001773E" w:rsidRDefault="0001773E" w:rsidP="0001773E">
      <w:r>
        <w:t>Innkalling og saksliste godkjennes.</w:t>
      </w:r>
    </w:p>
    <w:p w14:paraId="0A7B093B" w14:textId="7EDEBE96" w:rsidR="0001773E" w:rsidRDefault="0001773E" w:rsidP="0001773E"/>
    <w:p w14:paraId="42427B73" w14:textId="4CF86A64" w:rsidR="0001773E" w:rsidRDefault="0001773E" w:rsidP="0001773E">
      <w:pPr>
        <w:pStyle w:val="MUCaseTitle3"/>
      </w:pPr>
      <w:r>
        <w:t>Møtebehandling i Bekkefaret menighetsråd 04.06.2021:</w:t>
      </w:r>
    </w:p>
    <w:p w14:paraId="71165DB6" w14:textId="0215F1BA" w:rsidR="0001773E" w:rsidRDefault="0001773E" w:rsidP="0001773E"/>
    <w:sdt>
      <w:sdtPr>
        <w:rPr>
          <w:b w:val="0"/>
        </w:rPr>
        <w:alias w:val="Vedtak for sak 36/21"/>
        <w:tag w:val="HandlingID244320;CaseID203307"/>
        <w:id w:val="-2113042729"/>
        <w:placeholder>
          <w:docPart w:val="DefaultPlaceholder_-1854013440"/>
        </w:placeholder>
      </w:sdtPr>
      <w:sdtEndPr/>
      <w:sdtContent>
        <w:p w14:paraId="2EE3D841" w14:textId="77777777" w:rsidR="0001773E" w:rsidRDefault="0001773E" w:rsidP="0001773E">
          <w:pPr>
            <w:pStyle w:val="MUCaseTitle3"/>
          </w:pPr>
          <w:r>
            <w:t>Møtebehandling</w:t>
          </w:r>
        </w:p>
        <w:p w14:paraId="36D911A4" w14:textId="75339A6D" w:rsidR="0001773E" w:rsidRDefault="0001773E" w:rsidP="0001773E">
          <w:r>
            <w:t>Det ble meldt en sak til eventuelt:</w:t>
          </w:r>
        </w:p>
        <w:p w14:paraId="57B8452D" w14:textId="19FA79E2" w:rsidR="0001773E" w:rsidRDefault="0001773E" w:rsidP="0001773E">
          <w:r>
            <w:t>Permisjonssøknad fra Barne- og familiepresten.</w:t>
          </w:r>
        </w:p>
        <w:p w14:paraId="06747155" w14:textId="77777777" w:rsidR="0001773E" w:rsidRDefault="0001773E" w:rsidP="0001773E"/>
        <w:p w14:paraId="1C51D287" w14:textId="77777777" w:rsidR="0001773E" w:rsidRDefault="0001773E" w:rsidP="0001773E">
          <w:pPr>
            <w:pStyle w:val="MUCaseTitle3"/>
          </w:pPr>
          <w:r>
            <w:t>Votering</w:t>
          </w:r>
        </w:p>
        <w:p w14:paraId="329BB555" w14:textId="77777777" w:rsidR="0001773E" w:rsidRDefault="0001773E" w:rsidP="0001773E"/>
        <w:p w14:paraId="7B1E6513" w14:textId="77777777" w:rsidR="0001773E" w:rsidRDefault="0001773E" w:rsidP="0001773E"/>
        <w:sdt>
          <w:sdtPr>
            <w:rPr>
              <w:b w:val="0"/>
            </w:rPr>
            <w:tag w:val="MU_Innstilling"/>
            <w:id w:val="775602080"/>
            <w:lock w:val="sdtLocked"/>
            <w:placeholder>
              <w:docPart w:val="DefaultPlaceholder_-1854013440"/>
            </w:placeholder>
            <w15:appearance w15:val="hidden"/>
          </w:sdtPr>
          <w:sdtEndPr/>
          <w:sdtContent>
            <w:p w14:paraId="51DDE8B0" w14:textId="77777777" w:rsidR="0001773E" w:rsidRDefault="0001773E" w:rsidP="0001773E">
              <w:pPr>
                <w:pStyle w:val="MUCaseTitle3"/>
              </w:pPr>
              <w:r>
                <w:t xml:space="preserve">Bekkefaret menighetsråds vedtak </w:t>
              </w:r>
            </w:p>
            <w:sdt>
              <w:sdtPr>
                <w:tag w:val="MU_Vedtakstekst"/>
                <w:id w:val="900249038"/>
                <w:lock w:val="sdtLocked"/>
                <w:placeholder>
                  <w:docPart w:val="967C07C7BAA64B0BA958D33E4D58BAC1"/>
                </w:placeholder>
                <w15:appearance w15:val="hidden"/>
              </w:sdtPr>
              <w:sdtEndPr/>
              <w:sdtContent>
                <w:p w14:paraId="3C9D6292" w14:textId="77777777" w:rsidR="0001773E" w:rsidRDefault="0001773E" w:rsidP="0001773E">
                  <w:r>
                    <w:t>Innkalling og saksliste godkjennes.</w:t>
                  </w:r>
                </w:p>
                <w:p w14:paraId="3E3539A0" w14:textId="16C91E55" w:rsidR="0001773E" w:rsidRDefault="00866130" w:rsidP="0001773E"/>
              </w:sdtContent>
            </w:sdt>
          </w:sdtContent>
        </w:sdt>
        <w:p w14:paraId="1EE7218C" w14:textId="75E64258" w:rsidR="0001773E" w:rsidRDefault="0001773E" w:rsidP="0001773E">
          <w:pPr>
            <w:spacing w:before="240"/>
          </w:pPr>
          <w:r>
            <w:fldChar w:fldCharType="begin"/>
          </w:r>
          <w:r>
            <w:instrText xml:space="preserve"> MACROBUTTON SaveDecision [Lagre vedtak] </w:instrText>
          </w:r>
          <w:r>
            <w:fldChar w:fldCharType="end"/>
          </w:r>
        </w:p>
      </w:sdtContent>
    </w:sdt>
    <w:p w14:paraId="1D8C15CB" w14:textId="28F23403" w:rsidR="0001773E" w:rsidRDefault="0001773E" w:rsidP="0001773E">
      <w:pPr>
        <w:spacing w:before="240"/>
      </w:pPr>
    </w:p>
    <w:p w14:paraId="6EC21820" w14:textId="272476F1" w:rsidR="0001773E" w:rsidRDefault="0001773E" w:rsidP="0001773E">
      <w:pPr>
        <w:spacing w:before="240"/>
      </w:pPr>
    </w:p>
    <w:p w14:paraId="3CF3C402" w14:textId="6EB34D00" w:rsidR="0001773E" w:rsidRDefault="0001773E" w:rsidP="0001773E">
      <w:pPr>
        <w:spacing w:before="240"/>
      </w:pPr>
    </w:p>
    <w:p w14:paraId="6F9DF5C1" w14:textId="19E9D797" w:rsidR="0001773E" w:rsidRDefault="0001773E" w:rsidP="0001773E">
      <w:pPr>
        <w:spacing w:before="240"/>
      </w:pPr>
    </w:p>
    <w:p w14:paraId="3B0073AD" w14:textId="30BCB546" w:rsidR="0001773E" w:rsidRDefault="0001773E" w:rsidP="0001773E">
      <w:pPr>
        <w:pStyle w:val="MUCaseTitle"/>
      </w:pPr>
      <w:r w:rsidRPr="0001773E">
        <w:rPr>
          <w:shd w:val="clear" w:color="auto" w:fill="D9D9D9"/>
        </w:rPr>
        <w:t>Godkjenning av protokoll</w:t>
      </w:r>
    </w:p>
    <w:p w14:paraId="3F2F8081" w14:textId="77777777" w:rsidR="0001773E" w:rsidRDefault="0001773E" w:rsidP="0001773E">
      <w:pPr>
        <w:pStyle w:val="MUCaseTitle2"/>
      </w:pPr>
      <w:bookmarkStart w:id="7" w:name="CaseRef244322"/>
      <w:bookmarkEnd w:id="7"/>
      <w:r>
        <w:t>37/21 Godkjenning av protokoll fra møtet 11. mai.</w:t>
      </w:r>
    </w:p>
    <w:p w14:paraId="5282FC05" w14:textId="1C61B7FF" w:rsidR="0001773E" w:rsidRDefault="0001773E" w:rsidP="0001773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1773E" w14:paraId="455F43B7" w14:textId="77777777" w:rsidTr="0001773E">
        <w:tc>
          <w:tcPr>
            <w:tcW w:w="5102" w:type="dxa"/>
            <w:shd w:val="clear" w:color="auto" w:fill="auto"/>
          </w:tcPr>
          <w:p w14:paraId="523DCAF0" w14:textId="72B593F3" w:rsidR="0001773E" w:rsidRDefault="0001773E" w:rsidP="0001773E">
            <w:r>
              <w:t>Behandlet av</w:t>
            </w:r>
          </w:p>
        </w:tc>
        <w:tc>
          <w:tcPr>
            <w:tcW w:w="1701" w:type="dxa"/>
            <w:shd w:val="clear" w:color="auto" w:fill="auto"/>
          </w:tcPr>
          <w:p w14:paraId="279F337A" w14:textId="3AF9D4A1" w:rsidR="0001773E" w:rsidRDefault="0001773E" w:rsidP="0001773E">
            <w:r>
              <w:t>Møtedato</w:t>
            </w:r>
          </w:p>
        </w:tc>
        <w:tc>
          <w:tcPr>
            <w:tcW w:w="1134" w:type="dxa"/>
            <w:shd w:val="clear" w:color="auto" w:fill="auto"/>
          </w:tcPr>
          <w:p w14:paraId="2186A471" w14:textId="1D5EE800" w:rsidR="0001773E" w:rsidRDefault="0001773E" w:rsidP="0001773E">
            <w:r>
              <w:t>Saknr</w:t>
            </w:r>
          </w:p>
        </w:tc>
      </w:tr>
      <w:tr w:rsidR="0001773E" w14:paraId="50F7AB36" w14:textId="77777777" w:rsidTr="0001773E">
        <w:tc>
          <w:tcPr>
            <w:tcW w:w="5102" w:type="dxa"/>
            <w:shd w:val="clear" w:color="auto" w:fill="auto"/>
          </w:tcPr>
          <w:p w14:paraId="707B0950" w14:textId="001DBB77" w:rsidR="0001773E" w:rsidRDefault="0001773E" w:rsidP="0001773E">
            <w:r>
              <w:t>1 Bekkefaret menighetsråd</w:t>
            </w:r>
          </w:p>
        </w:tc>
        <w:tc>
          <w:tcPr>
            <w:tcW w:w="1701" w:type="dxa"/>
            <w:shd w:val="clear" w:color="auto" w:fill="auto"/>
          </w:tcPr>
          <w:p w14:paraId="3B2136A7" w14:textId="0FAD68F3" w:rsidR="0001773E" w:rsidRDefault="0001773E" w:rsidP="0001773E">
            <w:r>
              <w:t>04.06.2021</w:t>
            </w:r>
          </w:p>
        </w:tc>
        <w:tc>
          <w:tcPr>
            <w:tcW w:w="1134" w:type="dxa"/>
            <w:shd w:val="clear" w:color="auto" w:fill="auto"/>
          </w:tcPr>
          <w:p w14:paraId="043A706D" w14:textId="0A9FE5E8" w:rsidR="0001773E" w:rsidRDefault="0001773E" w:rsidP="0001773E">
            <w:r>
              <w:t>37/21</w:t>
            </w:r>
          </w:p>
        </w:tc>
      </w:tr>
    </w:tbl>
    <w:p w14:paraId="6BDC7106" w14:textId="3343BCE5" w:rsidR="0001773E" w:rsidRDefault="0001773E" w:rsidP="0001773E"/>
    <w:p w14:paraId="48B27164" w14:textId="00B4F155" w:rsidR="0001773E" w:rsidRDefault="0001773E" w:rsidP="0001773E"/>
    <w:p w14:paraId="389B01DA" w14:textId="2DA2D5F9" w:rsidR="0001773E" w:rsidRDefault="0001773E" w:rsidP="0001773E"/>
    <w:p w14:paraId="5AF7853A" w14:textId="64BEDEC1" w:rsidR="0001773E" w:rsidRDefault="0001773E" w:rsidP="0001773E"/>
    <w:p w14:paraId="09748668" w14:textId="57C50C6C" w:rsidR="0001773E" w:rsidRDefault="00866130" w:rsidP="0001773E">
      <w:pPr>
        <w:rPr>
          <w:b/>
        </w:rPr>
      </w:pPr>
      <w:sdt>
        <w:sdtPr>
          <w:rPr>
            <w:b/>
          </w:rPr>
          <w:tag w:val="MU_Tittel"/>
          <w:id w:val="766583844"/>
          <w:placeholder>
            <w:docPart w:val="C1A455ABE47442D7928FAB81469E36BC"/>
          </w:placeholder>
          <w:text/>
        </w:sdtPr>
        <w:sdtEndPr/>
        <w:sdtContent>
          <w:r w:rsidR="0001773E">
            <w:rPr>
              <w:b/>
            </w:rPr>
            <w:t>Forslag til vedtak</w:t>
          </w:r>
        </w:sdtContent>
      </w:sdt>
    </w:p>
    <w:p w14:paraId="4A7780AA" w14:textId="551C7830" w:rsidR="0001773E" w:rsidRDefault="0001773E" w:rsidP="0001773E">
      <w:r>
        <w:t xml:space="preserve">Protokollen er sent ut. Merknad tatt til følge protokollen er godkjent. </w:t>
      </w:r>
    </w:p>
    <w:p w14:paraId="7504A1FA" w14:textId="403BAD18" w:rsidR="0001773E" w:rsidRDefault="0001773E" w:rsidP="0001773E"/>
    <w:p w14:paraId="4C6C3B86" w14:textId="2E135E5A" w:rsidR="0001773E" w:rsidRDefault="0001773E" w:rsidP="0001773E">
      <w:pPr>
        <w:pStyle w:val="MUCaseTitle3"/>
      </w:pPr>
      <w:r>
        <w:t>Møtebehandling i Bekkefaret menighetsråd 04.06.2021:</w:t>
      </w:r>
    </w:p>
    <w:p w14:paraId="3817684E" w14:textId="7509485B" w:rsidR="0001773E" w:rsidRDefault="0001773E" w:rsidP="0001773E"/>
    <w:sdt>
      <w:sdtPr>
        <w:rPr>
          <w:b w:val="0"/>
        </w:rPr>
        <w:alias w:val="Vedtak for sak 37/21"/>
        <w:tag w:val="HandlingID244322;CaseID203306"/>
        <w:id w:val="372350999"/>
        <w:placeholder>
          <w:docPart w:val="DefaultPlaceholder_-1854013440"/>
        </w:placeholder>
      </w:sdtPr>
      <w:sdtEndPr/>
      <w:sdtContent>
        <w:p w14:paraId="4295005B" w14:textId="77777777" w:rsidR="0001773E" w:rsidRDefault="0001773E" w:rsidP="0001773E">
          <w:pPr>
            <w:pStyle w:val="MUCaseTitle3"/>
          </w:pPr>
          <w:r>
            <w:t>Møtebehandling</w:t>
          </w:r>
        </w:p>
        <w:p w14:paraId="34FFF541" w14:textId="77777777" w:rsidR="0001773E" w:rsidRDefault="0001773E" w:rsidP="0001773E"/>
        <w:p w14:paraId="2C929A54" w14:textId="77777777" w:rsidR="0001773E" w:rsidRDefault="0001773E" w:rsidP="0001773E"/>
        <w:p w14:paraId="0AA18C57" w14:textId="77777777" w:rsidR="0001773E" w:rsidRDefault="0001773E" w:rsidP="0001773E">
          <w:pPr>
            <w:pStyle w:val="MUCaseTitle3"/>
          </w:pPr>
          <w:r>
            <w:t>Votering</w:t>
          </w:r>
        </w:p>
        <w:p w14:paraId="0B6D11E6" w14:textId="77777777" w:rsidR="0001773E" w:rsidRDefault="0001773E" w:rsidP="0001773E"/>
        <w:p w14:paraId="2923B82F" w14:textId="77777777" w:rsidR="0001773E" w:rsidRDefault="0001773E" w:rsidP="0001773E"/>
        <w:sdt>
          <w:sdtPr>
            <w:rPr>
              <w:b w:val="0"/>
            </w:rPr>
            <w:tag w:val="MU_Innstilling"/>
            <w:id w:val="-1526854603"/>
            <w:lock w:val="sdtLocked"/>
            <w:placeholder>
              <w:docPart w:val="DefaultPlaceholder_-1854013440"/>
            </w:placeholder>
            <w15:appearance w15:val="hidden"/>
          </w:sdtPr>
          <w:sdtEndPr/>
          <w:sdtContent>
            <w:p w14:paraId="489AAD82" w14:textId="77777777" w:rsidR="0001773E" w:rsidRDefault="0001773E" w:rsidP="0001773E">
              <w:pPr>
                <w:pStyle w:val="MUCaseTitle3"/>
              </w:pPr>
              <w:r>
                <w:t xml:space="preserve">Bekkefaret menighetsråds vedtak </w:t>
              </w:r>
            </w:p>
            <w:sdt>
              <w:sdtPr>
                <w:tag w:val="MU_Vedtakstekst"/>
                <w:id w:val="-1728215085"/>
                <w:lock w:val="sdtLocked"/>
                <w:placeholder>
                  <w:docPart w:val="C502C88A993C499184F5394C57DB5566"/>
                </w:placeholder>
                <w15:appearance w15:val="hidden"/>
              </w:sdtPr>
              <w:sdtEndPr/>
              <w:sdtContent>
                <w:p w14:paraId="06F4769F" w14:textId="77777777" w:rsidR="0001773E" w:rsidRDefault="0001773E" w:rsidP="0001773E">
                  <w:r>
                    <w:t xml:space="preserve">Protokollen er sent ut. Merknad tatt til følge protokollen er godkjent. </w:t>
                  </w:r>
                </w:p>
                <w:p w14:paraId="6B776CA7" w14:textId="77777777" w:rsidR="0001773E" w:rsidRDefault="0001773E" w:rsidP="0001773E"/>
                <w:p w14:paraId="5553DAA6" w14:textId="18FB979F" w:rsidR="0001773E" w:rsidRDefault="00866130" w:rsidP="0001773E"/>
              </w:sdtContent>
            </w:sdt>
          </w:sdtContent>
        </w:sdt>
        <w:p w14:paraId="0029CAF7" w14:textId="103BF43C" w:rsidR="0001773E" w:rsidRDefault="0001773E" w:rsidP="0001773E">
          <w:pPr>
            <w:spacing w:before="240"/>
          </w:pPr>
          <w:r>
            <w:fldChar w:fldCharType="begin"/>
          </w:r>
          <w:r>
            <w:instrText xml:space="preserve"> MACROBUTTON SaveDecision [Lagre vedtak] </w:instrText>
          </w:r>
          <w:r>
            <w:fldChar w:fldCharType="end"/>
          </w:r>
        </w:p>
      </w:sdtContent>
    </w:sdt>
    <w:p w14:paraId="671560A9" w14:textId="4941908C" w:rsidR="0001773E" w:rsidRDefault="0001773E" w:rsidP="0001773E">
      <w:pPr>
        <w:spacing w:before="240"/>
      </w:pPr>
    </w:p>
    <w:p w14:paraId="73532E23" w14:textId="591DE867" w:rsidR="0001773E" w:rsidRDefault="0001773E" w:rsidP="0001773E">
      <w:pPr>
        <w:spacing w:before="240"/>
      </w:pPr>
    </w:p>
    <w:p w14:paraId="6B69A2A3" w14:textId="4E9144A5" w:rsidR="0001773E" w:rsidRDefault="0001773E" w:rsidP="0001773E">
      <w:pPr>
        <w:spacing w:before="240"/>
      </w:pPr>
    </w:p>
    <w:p w14:paraId="36034A7B" w14:textId="374D10AC" w:rsidR="0001773E" w:rsidRDefault="0001773E" w:rsidP="0001773E">
      <w:pPr>
        <w:spacing w:before="240"/>
      </w:pPr>
    </w:p>
    <w:p w14:paraId="228574F9" w14:textId="1681AA44" w:rsidR="0001773E" w:rsidRDefault="0001773E" w:rsidP="0001773E">
      <w:pPr>
        <w:pStyle w:val="MUCaseTitle"/>
      </w:pPr>
      <w:r w:rsidRPr="0001773E">
        <w:rPr>
          <w:shd w:val="clear" w:color="auto" w:fill="D9D9D9"/>
        </w:rPr>
        <w:t>Saker til behandling</w:t>
      </w:r>
    </w:p>
    <w:p w14:paraId="47904A21" w14:textId="77777777" w:rsidR="0001773E" w:rsidRDefault="0001773E" w:rsidP="0001773E">
      <w:pPr>
        <w:pStyle w:val="MUCaseTitle2"/>
      </w:pPr>
      <w:bookmarkStart w:id="8" w:name="CaseRef244325"/>
      <w:bookmarkEnd w:id="8"/>
      <w:r>
        <w:t>38/21 Høring om håndtering av kutt i fellesrådets budsjett.</w:t>
      </w:r>
    </w:p>
    <w:p w14:paraId="076DB1DF" w14:textId="0578B9D2" w:rsidR="0001773E" w:rsidRDefault="0001773E" w:rsidP="0001773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01773E" w14:paraId="09AAE6B0" w14:textId="77777777" w:rsidTr="0001773E">
        <w:tc>
          <w:tcPr>
            <w:tcW w:w="5102" w:type="dxa"/>
            <w:shd w:val="clear" w:color="auto" w:fill="auto"/>
          </w:tcPr>
          <w:p w14:paraId="47BE6360" w14:textId="7C60987E" w:rsidR="0001773E" w:rsidRDefault="0001773E" w:rsidP="0001773E">
            <w:r>
              <w:t>Behandlet av</w:t>
            </w:r>
          </w:p>
        </w:tc>
        <w:tc>
          <w:tcPr>
            <w:tcW w:w="1701" w:type="dxa"/>
            <w:shd w:val="clear" w:color="auto" w:fill="auto"/>
          </w:tcPr>
          <w:p w14:paraId="6DF73A88" w14:textId="20C72092" w:rsidR="0001773E" w:rsidRDefault="0001773E" w:rsidP="0001773E">
            <w:r>
              <w:t>Møtedato</w:t>
            </w:r>
          </w:p>
        </w:tc>
        <w:tc>
          <w:tcPr>
            <w:tcW w:w="1134" w:type="dxa"/>
            <w:shd w:val="clear" w:color="auto" w:fill="auto"/>
          </w:tcPr>
          <w:p w14:paraId="408D5962" w14:textId="12395231" w:rsidR="0001773E" w:rsidRDefault="0001773E" w:rsidP="0001773E">
            <w:r>
              <w:t>Saknr</w:t>
            </w:r>
          </w:p>
        </w:tc>
      </w:tr>
      <w:tr w:rsidR="0001773E" w14:paraId="705EFF9E" w14:textId="77777777" w:rsidTr="0001773E">
        <w:tc>
          <w:tcPr>
            <w:tcW w:w="5102" w:type="dxa"/>
            <w:shd w:val="clear" w:color="auto" w:fill="auto"/>
          </w:tcPr>
          <w:p w14:paraId="78767095" w14:textId="2319F9A2" w:rsidR="0001773E" w:rsidRDefault="0001773E" w:rsidP="0001773E">
            <w:r>
              <w:t>1 Bekkefaret menighetsråd</w:t>
            </w:r>
          </w:p>
        </w:tc>
        <w:tc>
          <w:tcPr>
            <w:tcW w:w="1701" w:type="dxa"/>
            <w:shd w:val="clear" w:color="auto" w:fill="auto"/>
          </w:tcPr>
          <w:p w14:paraId="72CA023B" w14:textId="368A6E47" w:rsidR="0001773E" w:rsidRDefault="0001773E" w:rsidP="0001773E">
            <w:r>
              <w:t>04.06.2021</w:t>
            </w:r>
          </w:p>
        </w:tc>
        <w:tc>
          <w:tcPr>
            <w:tcW w:w="1134" w:type="dxa"/>
            <w:shd w:val="clear" w:color="auto" w:fill="auto"/>
          </w:tcPr>
          <w:p w14:paraId="4AC4863F" w14:textId="77B57CFF" w:rsidR="0001773E" w:rsidRDefault="0001773E" w:rsidP="0001773E">
            <w:r>
              <w:t>38/21</w:t>
            </w:r>
          </w:p>
        </w:tc>
      </w:tr>
    </w:tbl>
    <w:p w14:paraId="037D5B00" w14:textId="08892F5D" w:rsidR="0001773E" w:rsidRDefault="0001773E" w:rsidP="0001773E"/>
    <w:p w14:paraId="11EAA57B" w14:textId="71DB16FA" w:rsidR="0001773E" w:rsidRDefault="0001773E" w:rsidP="0001773E"/>
    <w:p w14:paraId="7D0D76F8" w14:textId="0899F591" w:rsidR="0001773E" w:rsidRDefault="0001773E" w:rsidP="0001773E"/>
    <w:p w14:paraId="156E7DB1" w14:textId="4AD8A3C0" w:rsidR="0001773E" w:rsidRDefault="0001773E" w:rsidP="0001773E"/>
    <w:sdt>
      <w:sdtPr>
        <w:rPr>
          <w:b/>
        </w:rPr>
        <w:tag w:val="MU_Tittel"/>
        <w:id w:val="-873068180"/>
        <w:placeholder>
          <w:docPart w:val="C06105C9E20B45F5BFD8E832219EEF7D"/>
        </w:placeholder>
        <w:text/>
      </w:sdtPr>
      <w:sdtEndPr/>
      <w:sdtContent>
        <w:p w14:paraId="674705A8" w14:textId="77777777" w:rsidR="0001773E" w:rsidRDefault="0001773E" w:rsidP="0001773E">
          <w:pPr>
            <w:rPr>
              <w:b/>
            </w:rPr>
          </w:pPr>
          <w:r>
            <w:rPr>
              <w:b/>
            </w:rPr>
            <w:t>Forslag til vedtak</w:t>
          </w:r>
        </w:p>
      </w:sdtContent>
    </w:sdt>
    <w:p w14:paraId="740EDC48" w14:textId="3CBC41D0" w:rsidR="0001773E" w:rsidRDefault="0001773E" w:rsidP="0001773E"/>
    <w:p w14:paraId="77A96ED2" w14:textId="59258D21" w:rsidR="0001773E" w:rsidRDefault="0001773E" w:rsidP="0001773E">
      <w:r>
        <w:t>MR takker for høringsbrevet og er takknemlige for den tette samhandling med alle involverte parter, som FR legger opp til i denne prosessen.</w:t>
      </w:r>
    </w:p>
    <w:p w14:paraId="3A0D741D" w14:textId="77777777" w:rsidR="0001773E" w:rsidRDefault="0001773E" w:rsidP="0001773E"/>
    <w:p w14:paraId="312C3FE6" w14:textId="77777777" w:rsidR="0001773E" w:rsidRDefault="0001773E" w:rsidP="0001773E">
      <w:r>
        <w:t>Svar høringsspørsmål 1:</w:t>
      </w:r>
    </w:p>
    <w:p w14:paraId="099C1959" w14:textId="77777777" w:rsidR="0001773E" w:rsidRDefault="0001773E" w:rsidP="0001773E">
      <w:r>
        <w:t xml:space="preserve">MR gir sin tilslutning til hovedveivalg 2.2 </w:t>
      </w:r>
      <w:r w:rsidRPr="00A84EA2">
        <w:t>Felles daglig ledelse mellom menigheter (2 eller 3 menigheter</w:t>
      </w:r>
      <w:r>
        <w:t>).</w:t>
      </w:r>
    </w:p>
    <w:p w14:paraId="4485270D" w14:textId="77777777" w:rsidR="0001773E" w:rsidRDefault="0001773E" w:rsidP="0001773E"/>
    <w:p w14:paraId="4337EEA5" w14:textId="77777777" w:rsidR="0001773E" w:rsidRDefault="0001773E" w:rsidP="0001773E">
      <w:r>
        <w:t>Svar høringsspørsmål 2 og 3:</w:t>
      </w:r>
    </w:p>
    <w:p w14:paraId="53CB1060" w14:textId="77777777" w:rsidR="0001773E" w:rsidRDefault="0001773E" w:rsidP="0001773E">
      <w:r>
        <w:lastRenderedPageBreak/>
        <w:t>Se under, på svar 10 og 11.</w:t>
      </w:r>
    </w:p>
    <w:p w14:paraId="304003F3" w14:textId="77777777" w:rsidR="0001773E" w:rsidRDefault="0001773E" w:rsidP="0001773E"/>
    <w:p w14:paraId="22E44949" w14:textId="77777777" w:rsidR="0001773E" w:rsidRDefault="0001773E" w:rsidP="0001773E">
      <w:r>
        <w:t>Svar høringsspørsmål 4</w:t>
      </w:r>
    </w:p>
    <w:p w14:paraId="2ADC3E5A" w14:textId="77777777" w:rsidR="0001773E" w:rsidRDefault="0001773E" w:rsidP="0001773E">
      <w:r>
        <w:t xml:space="preserve">Ja, om nødvendig. Vi går primært for hovedveivalg II der dette ikke er skissert som en del av løsningen. </w:t>
      </w:r>
    </w:p>
    <w:p w14:paraId="5E50CB73" w14:textId="77777777" w:rsidR="0001773E" w:rsidRDefault="0001773E" w:rsidP="0001773E"/>
    <w:p w14:paraId="5C99E2ED" w14:textId="77777777" w:rsidR="0001773E" w:rsidRDefault="0001773E" w:rsidP="0001773E">
      <w:r>
        <w:t>Svar høringsspørsmål 5:</w:t>
      </w:r>
    </w:p>
    <w:p w14:paraId="16A38A5F" w14:textId="77777777" w:rsidR="0001773E" w:rsidRDefault="0001773E" w:rsidP="0001773E">
      <w:r>
        <w:t>Vi tror at vi i fremtiden vil oppleve ytterligere nedskjæringer i offentlige overføringer. Skal vi opprettholde menighetsdriften på et nivå som i dag er vi avhengige av å ta mye av dette in via givertjeneste lokalt. FR kan ikke begynne med innsamlinger og givertjeneste til seg selv. Samtidig tror vi det er et stort potensial til å samle inn mer via givertjeneste. Ved å korte av på tilskudd til menighetene på denne måten får FR reduserte utgifter som menighetene potensielt kan få dekket inn via givertjeneste. Vi ser dette som et naturlig sted der menighetene kan bidra. Vi oppfordrer FR til å hjelpe menighetene i å lage felles kampanjer og strategier for å få økt givertjenesten. Alle må selvsagt få gi det de ønsker, men vi trenger også strategier for å «normalisere» det å gi mye.</w:t>
      </w:r>
    </w:p>
    <w:p w14:paraId="1B00240C" w14:textId="77777777" w:rsidR="0001773E" w:rsidRDefault="0001773E" w:rsidP="0001773E"/>
    <w:p w14:paraId="6F73A969" w14:textId="77777777" w:rsidR="0001773E" w:rsidRDefault="0001773E" w:rsidP="0001773E">
      <w:r>
        <w:t>Svar høringsspørsmål 6 og 7:</w:t>
      </w:r>
    </w:p>
    <w:p w14:paraId="4337252B" w14:textId="77777777" w:rsidR="0001773E" w:rsidRDefault="0001773E" w:rsidP="0001773E">
      <w:r>
        <w:t>Igjen er ikke dette del av løsningsforslag II som vi primært går for.</w:t>
      </w:r>
    </w:p>
    <w:p w14:paraId="3599BE8F" w14:textId="77777777" w:rsidR="0001773E" w:rsidRDefault="0001773E" w:rsidP="0001773E"/>
    <w:p w14:paraId="663048EA" w14:textId="77777777" w:rsidR="0001773E" w:rsidRDefault="0001773E" w:rsidP="0001773E">
      <w:r>
        <w:t>Slik vi ser det er vi avhengige av å se alle stillingene i staben i sammenheng. Ethvert stillingskutt må tas i relasjon til de andre stillingene i samme stab. Dermed blir det vanskelig å svare konkret på et slikt spørsmål. Det er den praktiske funksjonen i hvordan stillingene utøves lokalt som er avgjørende for hvor et stillingskutt rammer en stab minst. Ethvert kutt bør gjøres i tett dialog med menighetsrådene og de aktuelle staber. Da kan det hende at det kommer opp andre løsninger. Det ber vi om at det må være åpenhet for. Det oppleves nok mer ryddig og rettferdig om kuttene kommer der det totale tallet på FR lønnede stillinger per medlem er størst, enn å rette oppmerksomheten isolert på de stillingene som har en mer administrativ stillingstittel.</w:t>
      </w:r>
    </w:p>
    <w:p w14:paraId="656A3875" w14:textId="77777777" w:rsidR="0001773E" w:rsidRDefault="0001773E" w:rsidP="0001773E"/>
    <w:p w14:paraId="3704DF95" w14:textId="77777777" w:rsidR="0001773E" w:rsidRDefault="0001773E" w:rsidP="0001773E">
      <w:r>
        <w:t>Svar høringsspørsmål 8:</w:t>
      </w:r>
    </w:p>
    <w:p w14:paraId="5102335D" w14:textId="77777777" w:rsidR="0001773E" w:rsidRDefault="0001773E" w:rsidP="0001773E">
      <w:r>
        <w:t>Nei.</w:t>
      </w:r>
    </w:p>
    <w:p w14:paraId="5C7967A0" w14:textId="77777777" w:rsidR="0001773E" w:rsidRDefault="0001773E" w:rsidP="0001773E"/>
    <w:p w14:paraId="38895418" w14:textId="77777777" w:rsidR="0001773E" w:rsidRDefault="0001773E" w:rsidP="0001773E">
      <w:r>
        <w:t>Svar høringsspørsmål 9:</w:t>
      </w:r>
    </w:p>
    <w:p w14:paraId="076BF6F0" w14:textId="77777777" w:rsidR="0001773E" w:rsidRDefault="0001773E" w:rsidP="0001773E">
      <w:r>
        <w:t>Tradisjonelt har vi forstått det slik at det påligger FR å sørge for nødvendige fasiliteter og utstyr til at menighetskontorene fungerer tilfredsstillende. En plass går det en grense for når dette er oppfylt. Selv om dette kuttet også kan være innenfor den grensen vurderer vi gevinsten som mindre konsekvensen. Vi må vokte oss for å bygge en kultur som skyver ansvar og kostnader fra seg og over på andre. Dette kuttet tror vi splitter mer enn det samler og fremstår som noe smålig og utarmende.</w:t>
      </w:r>
    </w:p>
    <w:p w14:paraId="53ECFCF9" w14:textId="77777777" w:rsidR="0001773E" w:rsidRDefault="0001773E" w:rsidP="0001773E"/>
    <w:p w14:paraId="45B1C79B" w14:textId="77777777" w:rsidR="0001773E" w:rsidRDefault="0001773E" w:rsidP="0001773E">
      <w:r>
        <w:t>Svar høringsspørsmål 10:</w:t>
      </w:r>
    </w:p>
    <w:p w14:paraId="50435568" w14:textId="77777777" w:rsidR="0001773E" w:rsidRDefault="0001773E" w:rsidP="0001773E">
      <w:r>
        <w:t>MR er tilbakeholden med støtte til å justere ned kirketjenerressursen, men innser at kuttene vil ramme uansett. Noe vil det gå ut over.</w:t>
      </w:r>
    </w:p>
    <w:p w14:paraId="4230574A" w14:textId="77777777" w:rsidR="0001773E" w:rsidRDefault="0001773E" w:rsidP="0001773E"/>
    <w:p w14:paraId="539189EC" w14:textId="77777777" w:rsidR="0001773E" w:rsidRDefault="0001773E" w:rsidP="0001773E">
      <w:r>
        <w:t>Svar høringsspørsmål 11:</w:t>
      </w:r>
    </w:p>
    <w:p w14:paraId="11650CFC" w14:textId="77777777" w:rsidR="0001773E" w:rsidRDefault="0001773E" w:rsidP="0001773E">
      <w:r>
        <w:t xml:space="preserve">MR stiller seg noe spørrende til beregningen av kirketjener ressursen. Hva er det som ikke skal utføres lengre? Dersom beregningsgrunnlaget utelukkende handler om oppgaver kirketjener normalt utfører på søndager ser beregningsgrunnlaget kanskje </w:t>
      </w:r>
      <w:r>
        <w:lastRenderedPageBreak/>
        <w:t>rimelig ut. Vår frykt er at denne reduksjonen innebærer at de ansatte i disse stillingen, som normalt også er vaktmester, skal gå fullt i vedlikehold og diverse hms/brannvernarbeid i ukedagene, slik at det å rydde stoler og klargjøre rom for ulike aktiviteter forsvinner fra stillingen. Det vil i så fall innebære at daglige ledere, prester og andre ansatte vil måtte ta enda flere av disse oppgavene. Det tror vi er en uheldig utvikling, lite lønnsomt og lite rasjonelt. Det rammer på den måten de utadrettede fagstillingene som en i utgangspunktet ønsker å skjerme.</w:t>
      </w:r>
    </w:p>
    <w:p w14:paraId="6CAFE8C0" w14:textId="77777777" w:rsidR="0001773E" w:rsidRDefault="0001773E" w:rsidP="0001773E"/>
    <w:p w14:paraId="3380F959" w14:textId="77777777" w:rsidR="0001773E" w:rsidRDefault="0001773E" w:rsidP="0001773E">
      <w:r w:rsidRPr="000108D2">
        <w:t xml:space="preserve">I tillegg </w:t>
      </w:r>
      <w:r>
        <w:t>gjør vi oppmerksom på</w:t>
      </w:r>
      <w:r w:rsidRPr="000108D2">
        <w:t xml:space="preserve"> merarbeidet det medfører å </w:t>
      </w:r>
      <w:r>
        <w:t>sende gudstjenestene digitalt. Det betyr at mengden med praktisk arbeid i og rundt gudstjenestene er økene snarere enn minkende.</w:t>
      </w:r>
    </w:p>
    <w:p w14:paraId="75EA9EE0" w14:textId="77777777" w:rsidR="0001773E" w:rsidRDefault="0001773E" w:rsidP="0001773E"/>
    <w:p w14:paraId="44DDE585" w14:textId="77777777" w:rsidR="0001773E" w:rsidRDefault="0001773E" w:rsidP="0001773E">
      <w:r>
        <w:t>Vi har stor erfaring med frivillige kirketjenere. De utfører et godt arbeid og det er menighetsbyggende på en annen måte når jobben blir gjort på dugnad. De er flere som deler på det og får dermed ikke den samme rutine og effektivitet som en fast ansatt.</w:t>
      </w:r>
    </w:p>
    <w:p w14:paraId="0FBAF9C2" w14:textId="77777777" w:rsidR="0001773E" w:rsidRDefault="0001773E" w:rsidP="0001773E"/>
    <w:p w14:paraId="130C442C" w14:textId="77777777" w:rsidR="0001773E" w:rsidRDefault="0001773E" w:rsidP="0001773E"/>
    <w:p w14:paraId="58A00467" w14:textId="77777777" w:rsidR="0001773E" w:rsidRDefault="0001773E" w:rsidP="0001773E"/>
    <w:p w14:paraId="0DD5DB02" w14:textId="77777777" w:rsidR="0001773E" w:rsidRDefault="0001773E" w:rsidP="0001773E">
      <w:r>
        <w:t>Svar høringsspørsmål 12:</w:t>
      </w:r>
    </w:p>
    <w:p w14:paraId="603F8B4E" w14:textId="77777777" w:rsidR="0001773E" w:rsidRDefault="0001773E" w:rsidP="0001773E">
      <w:r>
        <w:t>Vi tror at felles ledelse av 2-3 menigheter vil være en rett vei å gå fremover. Slik vi ser det får vi mest besparelse dersom vi går til sammenslåing av sokn.</w:t>
      </w:r>
    </w:p>
    <w:p w14:paraId="00D0164B" w14:textId="77777777" w:rsidR="0001773E" w:rsidRDefault="0001773E" w:rsidP="0001773E"/>
    <w:p w14:paraId="49F3DE63" w14:textId="77777777" w:rsidR="0001773E" w:rsidRDefault="0001773E" w:rsidP="0001773E">
      <w:r>
        <w:t>Svar høringsspørsmål 13:</w:t>
      </w:r>
    </w:p>
    <w:p w14:paraId="2BA75D13" w14:textId="77777777" w:rsidR="0001773E" w:rsidRDefault="0001773E" w:rsidP="0001773E">
      <w:r>
        <w:t>MR ser på vår kommunedel som et naturlig samarbeidsområde og foreslår samarbeid mellom Hillevåg, Bekkefaret og Tjensvoll.</w:t>
      </w:r>
    </w:p>
    <w:p w14:paraId="4EAA706D" w14:textId="77777777" w:rsidR="0001773E" w:rsidRDefault="0001773E" w:rsidP="0001773E"/>
    <w:p w14:paraId="7BA7ED38" w14:textId="77777777" w:rsidR="0001773E" w:rsidRDefault="0001773E" w:rsidP="0001773E">
      <w:r>
        <w:t>Svar høringsspørsmål 14:</w:t>
      </w:r>
    </w:p>
    <w:p w14:paraId="7444858F" w14:textId="77777777" w:rsidR="0001773E" w:rsidRDefault="0001773E" w:rsidP="0001773E">
      <w:r>
        <w:t>Med tre menigheter i samarbeidsområdet passer ikke uten videre disse prosentinndelingene. De daglige lederne i menighetene ønsker i fellesskap å finne utav hvordan dette praktisk bør organiseres. Utgangspunktet er tre menigheter med tre daglige ledere. Det legges vekt på å få ta vare på de gode relasjonene som er i hver menighet. Alle de daglige lederne er ansatt som daglige ledere og ser etter måter en kan samarbeide og dele på arbeidsoppgavene, snarere enn å gå inn på løsninger der de daglige lederne blir over eller underordnet hverandre. Det er slik vi ser det en styrke at de daglige lederne som menighetene kjenner får lede denne prosessen lokalt. I enden av prosessen er det ikke utenkelig at en opplever det naturlig at disse tre sokna blir slått sammen til et sokn.</w:t>
      </w:r>
    </w:p>
    <w:p w14:paraId="03C4C7D9" w14:textId="77777777" w:rsidR="0001773E" w:rsidRDefault="0001773E" w:rsidP="0001773E"/>
    <w:p w14:paraId="2F337DEA" w14:textId="77777777" w:rsidR="0001773E" w:rsidRDefault="0001773E" w:rsidP="0001773E">
      <w:r>
        <w:t>Svar høringsspørsmål 15:</w:t>
      </w:r>
    </w:p>
    <w:p w14:paraId="657248AE" w14:textId="77777777" w:rsidR="0001773E" w:rsidRDefault="0001773E" w:rsidP="0001773E">
      <w:r>
        <w:t>På lang sikt er det naturlig at en styrer mot en felles daglig leder for hele samarbeidsområdet.</w:t>
      </w:r>
    </w:p>
    <w:p w14:paraId="6C5B30C5" w14:textId="77777777" w:rsidR="0001773E" w:rsidRDefault="0001773E" w:rsidP="0001773E"/>
    <w:p w14:paraId="016AF58C" w14:textId="77777777" w:rsidR="0001773E" w:rsidRDefault="0001773E" w:rsidP="0001773E">
      <w:r>
        <w:t xml:space="preserve">Da kan vi se for oss ulike løsninger alt etter hvor enhetlig stabene blir organisert. Har vi forstått stillingsprosentene rett er det da stillingsressurser til administrasjon tilsvarende litt over 40 % stilling i hver menighet, i tillegg til en samlet 100 % daglig lederstilling for alle tre menighetene. Ved å kombinere 40% stillingen med andre stillinger i de respektive menighetene tror vi at vi er godt rustet administrativt og at menighetene får god ledelse. Det vil ytterligere styrke daglig lederstillingen som </w:t>
      </w:r>
      <w:r>
        <w:lastRenderedPageBreak/>
        <w:t>strategisk lederstilling, men vil fort bli litt fragmenterende i forhold til felles samlet stabsledelse i samarbeidsområdet.</w:t>
      </w:r>
    </w:p>
    <w:p w14:paraId="7F5AB89F" w14:textId="77777777" w:rsidR="0001773E" w:rsidRDefault="0001773E" w:rsidP="0001773E"/>
    <w:p w14:paraId="5669B7E1" w14:textId="77777777" w:rsidR="0001773E" w:rsidRDefault="0001773E" w:rsidP="0001773E">
      <w:r>
        <w:t>Klarer en å etablere et fullt stabssamarbeid, slik at den samla staben i de tre menighetene oppleves som en felle stab er det kanskje mer naturlig å tenke en daglig leder i full stilling med en administrativ stillingsressurs til i 100%. Da sitter en igjen med til 25% i kombinasjon med noe annet.</w:t>
      </w:r>
    </w:p>
    <w:p w14:paraId="30C00B61" w14:textId="77777777" w:rsidR="0001773E" w:rsidRDefault="0001773E" w:rsidP="0001773E"/>
    <w:p w14:paraId="52815D82" w14:textId="77777777" w:rsidR="0001773E" w:rsidRDefault="0001773E" w:rsidP="0001773E">
      <w:r>
        <w:t>En kan se for seg ulike løsninger, men til syvende og sist er det i samarbeid mellom de ansatte løsningen finnes. Det er viktig med stabilitet, men også med tilstrekkelig fleksibilitet slik at en er fri til å forme stillingene etter kompetansen, interessen og egenskapene den enkelte medarbeider har.</w:t>
      </w:r>
    </w:p>
    <w:p w14:paraId="47ED12D4" w14:textId="77777777" w:rsidR="0001773E" w:rsidRDefault="0001773E" w:rsidP="0001773E"/>
    <w:p w14:paraId="6CF8173E" w14:textId="77777777" w:rsidR="0001773E" w:rsidRDefault="0001773E" w:rsidP="0001773E">
      <w:r>
        <w:t>Stillingsbeskrivelsen har vi ingen kommentarer til.</w:t>
      </w:r>
    </w:p>
    <w:p w14:paraId="04A0A9A0" w14:textId="77777777" w:rsidR="0001773E" w:rsidRDefault="0001773E" w:rsidP="0001773E"/>
    <w:p w14:paraId="22981B98" w14:textId="77777777" w:rsidR="0001773E" w:rsidRDefault="0001773E" w:rsidP="0001773E">
      <w:r>
        <w:t>Svar høringsspørsmål 16:</w:t>
      </w:r>
    </w:p>
    <w:p w14:paraId="40676019" w14:textId="77777777" w:rsidR="0001773E" w:rsidRDefault="0001773E" w:rsidP="0001773E">
      <w:r>
        <w:t>Vi ser at oppfølging av frivillige er helt ute av stillingsbeskrivelsen til daglig leder. Det har vi på en måte en viss forståelse for. Oppfølging av frivillige kan være tidkrevende og det kan være likså naturlig at det hører inn under de andre stillingene i menigheten. Vi argumenter ikke for at det praktiske arbeidet med dette skal inn i som gjøremål for daglig leder. Vi ser likevel på ledelse av frivillige som en så sentral del av menighetslivet at det på overordnet nivå bør inn i arbeidsbeskrivelsen til daglig leder. Det må sørges for at frivillige blir fulgt opp! Det er slik vi ser det uheldig om et element, som vi opplever som så sentralt i menighetsledelse, ikke er nevnt i stillingsbeskrivelsen for daglig leder. Om ikke på annen måte bør daglig leder ta opp ledelse av frivillige i medarbeidersamtaler med de ansatte.</w:t>
      </w:r>
    </w:p>
    <w:p w14:paraId="58DE7CAB" w14:textId="77777777" w:rsidR="0001773E" w:rsidRDefault="0001773E" w:rsidP="0001773E"/>
    <w:p w14:paraId="6A6180F0" w14:textId="77777777" w:rsidR="0001773E" w:rsidRDefault="0001773E" w:rsidP="0001773E">
      <w:r>
        <w:t>I det hele er stillingsbeskrivelsen for daglig leder blitt veldig teknisk. Det er delegeringer, lover regler, ansvar og myndighet. Hvor blir det av trygghet, fellesskap og relasjon som er kanskje de mest sentrale begrep i menighetsbygging og ledelse? (Se Simon Sinek: Why good leaders make you feel safe. youtube).</w:t>
      </w:r>
    </w:p>
    <w:p w14:paraId="399C68B4" w14:textId="77777777" w:rsidR="0001773E" w:rsidRDefault="0001773E" w:rsidP="0001773E"/>
    <w:p w14:paraId="4069A259" w14:textId="77777777" w:rsidR="0001773E" w:rsidRDefault="0001773E" w:rsidP="0001773E">
      <w:r>
        <w:t>Svar høringsspørsmål 17:</w:t>
      </w:r>
    </w:p>
    <w:p w14:paraId="2F860BD2" w14:textId="77777777" w:rsidR="0001773E" w:rsidRDefault="0001773E" w:rsidP="0001773E">
      <w:r>
        <w:t>Vi forholder oss mest til det som vi opplever som mest relevant og beste løsninger for vår menighet. Det kan ha konsekvenser for mulighetene for andre samarbeidskonstellasjoner. Vi ser det som FR ansvar å lede helheten i disse prosessene slik at alle menighetene blir ivaretatt best mulig.</w:t>
      </w:r>
    </w:p>
    <w:p w14:paraId="448048D0" w14:textId="77777777" w:rsidR="0001773E" w:rsidRDefault="0001773E" w:rsidP="0001773E"/>
    <w:p w14:paraId="08761F05" w14:textId="77777777" w:rsidR="0001773E" w:rsidRDefault="0001773E" w:rsidP="0001773E">
      <w:r>
        <w:t>Svar høringsspørsmål 18:</w:t>
      </w:r>
    </w:p>
    <w:p w14:paraId="3690B2EC" w14:textId="77777777" w:rsidR="0001773E" w:rsidRDefault="0001773E" w:rsidP="0001773E">
      <w:r>
        <w:t>Se svar spørsmål 16. Vi bør etter vår vurdering ha mer oppmerksomhet på hvordan vi kan ivareta trygghet og felleskap i stabene og menighetene.</w:t>
      </w:r>
    </w:p>
    <w:p w14:paraId="682CD2BC" w14:textId="77777777" w:rsidR="0001773E" w:rsidRDefault="0001773E" w:rsidP="0001773E"/>
    <w:p w14:paraId="1A9D6FAF" w14:textId="77777777" w:rsidR="0001773E" w:rsidRDefault="0001773E" w:rsidP="0001773E">
      <w:r>
        <w:t>Svar høringsspørsmål 19:</w:t>
      </w:r>
    </w:p>
    <w:p w14:paraId="24D249F1" w14:textId="77777777" w:rsidR="0001773E" w:rsidRDefault="0001773E" w:rsidP="0001773E">
      <w:r>
        <w:t>Vi tror det er mye tid å spare på å arbeide smartere administrativt. Mange av sokna er små. Effektivt samarbeid og deling av arbeid på tvers av soknegrense, aller helst ved at sokn blir slått sammen, tror vi kan spare mye administrativt arbeid. Utfordringen er å klare å definere bort arbeidsoppgaver før stillingene blir redusert.</w:t>
      </w:r>
    </w:p>
    <w:p w14:paraId="326B7353" w14:textId="77777777" w:rsidR="0001773E" w:rsidRDefault="0001773E" w:rsidP="0001773E"/>
    <w:p w14:paraId="5F3409A6" w14:textId="77777777" w:rsidR="0001773E" w:rsidRDefault="0001773E" w:rsidP="0001773E">
      <w:r>
        <w:t>Svar høringsspørsmål 20:</w:t>
      </w:r>
    </w:p>
    <w:p w14:paraId="6A62FE9E" w14:textId="77777777" w:rsidR="0001773E" w:rsidRDefault="0001773E" w:rsidP="0001773E">
      <w:r>
        <w:lastRenderedPageBreak/>
        <w:t>Vi støtter at vi i kirken i Stavanger er opptatt av å være kirke og at det først og fremst er gjennom utøvelsen av fagstillingene det blir realisert. Slik sett støtter vi å skjerme disse.</w:t>
      </w:r>
    </w:p>
    <w:p w14:paraId="72CEE104" w14:textId="77777777" w:rsidR="0001773E" w:rsidRDefault="0001773E" w:rsidP="0001773E"/>
    <w:p w14:paraId="059B4CB2" w14:textId="7D91B04E" w:rsidR="0001773E" w:rsidRDefault="0001773E" w:rsidP="0001773E">
      <w:r>
        <w:t>Vi ser det ikke uten videre som en skjerming av utadrettede fagstillinger om disse får pålagt betydelige administrative oppgaver som folk i administrative stillinger utfører i dag. Slik vi ser det er alltid utfordringen ved kutt å bestemme hva som ikke skal bli gjort. Det er resultatet av den prosessen som bør være bestemmende for hvilke stillinger som det skal kuttes i. Kutt i administrative stillinger for så å skyve arbeidsoppgavene som har vært i disse stillingene over på andre, skjermer ikke utadretta virksomhet slik vi ser det.</w:t>
      </w:r>
    </w:p>
    <w:p w14:paraId="0547B2CC" w14:textId="10A4214E" w:rsidR="0001773E" w:rsidRDefault="0001773E" w:rsidP="0001773E"/>
    <w:p w14:paraId="039E598C" w14:textId="4CA36DB8" w:rsidR="0001773E" w:rsidRDefault="0001773E" w:rsidP="0001773E">
      <w:pPr>
        <w:pStyle w:val="MUCaseTitle3"/>
      </w:pPr>
      <w:r>
        <w:t>Møtebehandling i Bekkefaret menighetsråd 04.06.2021:</w:t>
      </w:r>
    </w:p>
    <w:p w14:paraId="34B4FBCB" w14:textId="1E2C6D52" w:rsidR="0001773E" w:rsidRDefault="0001773E" w:rsidP="0001773E"/>
    <w:sdt>
      <w:sdtPr>
        <w:rPr>
          <w:b w:val="0"/>
        </w:rPr>
        <w:alias w:val="Vedtak for sak 38/21"/>
        <w:tag w:val="HandlingID244325;CaseID204419"/>
        <w:id w:val="548187826"/>
        <w:placeholder>
          <w:docPart w:val="DefaultPlaceholder_-1854013440"/>
        </w:placeholder>
      </w:sdtPr>
      <w:sdtEndPr/>
      <w:sdtContent>
        <w:p w14:paraId="227F9640" w14:textId="77777777" w:rsidR="0001773E" w:rsidRDefault="0001773E" w:rsidP="0001773E">
          <w:pPr>
            <w:pStyle w:val="MUCaseTitle3"/>
          </w:pPr>
          <w:r>
            <w:t>Møtebehandling</w:t>
          </w:r>
        </w:p>
        <w:p w14:paraId="14ADFA98" w14:textId="72B097D2" w:rsidR="0001773E" w:rsidRDefault="0038326A" w:rsidP="0001773E">
          <w:r>
            <w:t>Saken ble diskutert, de ulike punktene gjennomgått og kommentert. Daglig leder utarbeidet nytt forsalg på bakgrunn av innspill. Dette ble sent ut på egen høring før endelig godkjenning av protokoll.</w:t>
          </w:r>
        </w:p>
        <w:p w14:paraId="6E6944CF" w14:textId="77777777" w:rsidR="0001773E" w:rsidRDefault="0001773E" w:rsidP="0001773E"/>
        <w:p w14:paraId="6DA03C77" w14:textId="77777777" w:rsidR="0001773E" w:rsidRDefault="0001773E" w:rsidP="0001773E">
          <w:pPr>
            <w:pStyle w:val="MUCaseTitle3"/>
          </w:pPr>
          <w:r>
            <w:t>Votering</w:t>
          </w:r>
        </w:p>
        <w:p w14:paraId="464005F1" w14:textId="77777777" w:rsidR="0001773E" w:rsidRDefault="0001773E" w:rsidP="0001773E"/>
        <w:p w14:paraId="662E6563" w14:textId="77777777" w:rsidR="0001773E" w:rsidRDefault="0001773E" w:rsidP="0001773E"/>
        <w:sdt>
          <w:sdtPr>
            <w:rPr>
              <w:b w:val="0"/>
            </w:rPr>
            <w:tag w:val="MU_Innstilling"/>
            <w:id w:val="1131209979"/>
            <w:lock w:val="sdtLocked"/>
            <w:placeholder>
              <w:docPart w:val="DefaultPlaceholder_-1854013440"/>
            </w:placeholder>
            <w15:appearance w15:val="hidden"/>
          </w:sdtPr>
          <w:sdtEndPr/>
          <w:sdtContent>
            <w:p w14:paraId="17D3256E" w14:textId="77777777" w:rsidR="0001773E" w:rsidRDefault="0001773E" w:rsidP="0001773E">
              <w:pPr>
                <w:pStyle w:val="MUCaseTitle3"/>
              </w:pPr>
              <w:r>
                <w:t xml:space="preserve">Bekkefaret menighetsråds vedtak </w:t>
              </w:r>
            </w:p>
            <w:sdt>
              <w:sdtPr>
                <w:tag w:val="MU_Vedtakstekst"/>
                <w:id w:val="1071235323"/>
                <w:lock w:val="sdtLocked"/>
                <w:placeholder>
                  <w:docPart w:val="A4B4155252B54FABA65FE49B71677388"/>
                </w:placeholder>
                <w15:appearance w15:val="hidden"/>
              </w:sdtPr>
              <w:sdtEndPr/>
              <w:sdtContent>
                <w:p w14:paraId="2BD164D8" w14:textId="77777777" w:rsidR="0001773E" w:rsidRDefault="0001773E" w:rsidP="0001773E">
                  <w:r>
                    <w:t>MR takker for høringsbrevet og er takknemlige for den tette samhandling med alle involverte parter, som FR legger opp til i denne prosessen.</w:t>
                  </w:r>
                </w:p>
                <w:p w14:paraId="1B1677B4" w14:textId="77777777" w:rsidR="0001773E" w:rsidRDefault="0001773E" w:rsidP="0001773E"/>
                <w:p w14:paraId="47FB07EF" w14:textId="77777777" w:rsidR="0001773E" w:rsidRDefault="0001773E" w:rsidP="0001773E">
                  <w:r>
                    <w:t>Svar høringsspørsmål 1:</w:t>
                  </w:r>
                </w:p>
                <w:p w14:paraId="046C49F9" w14:textId="77777777" w:rsidR="0001773E" w:rsidRDefault="0001773E" w:rsidP="0001773E">
                  <w:r>
                    <w:t xml:space="preserve">MR gir sin tilslutning til hovedveivalg 2.2 </w:t>
                  </w:r>
                  <w:r w:rsidRPr="00A84EA2">
                    <w:t>Felles daglig ledelse mellom menigheter (2 eller 3 menigheter</w:t>
                  </w:r>
                  <w:r>
                    <w:t>).</w:t>
                  </w:r>
                </w:p>
                <w:p w14:paraId="495E8962" w14:textId="77777777" w:rsidR="0001773E" w:rsidRDefault="0001773E" w:rsidP="0001773E"/>
                <w:p w14:paraId="4AC949B8" w14:textId="77777777" w:rsidR="0001773E" w:rsidRDefault="0001773E" w:rsidP="0001773E">
                  <w:r>
                    <w:t>Svar høringsspørsmål 2 og 3:</w:t>
                  </w:r>
                </w:p>
                <w:p w14:paraId="271DFEDF" w14:textId="77777777" w:rsidR="0001773E" w:rsidRDefault="0001773E" w:rsidP="0001773E">
                  <w:r>
                    <w:t>Se under, på svar 10 og 11.</w:t>
                  </w:r>
                </w:p>
                <w:p w14:paraId="44C7817C" w14:textId="77777777" w:rsidR="0001773E" w:rsidRDefault="0001773E" w:rsidP="0001773E"/>
                <w:p w14:paraId="34BF4F09" w14:textId="77777777" w:rsidR="0001773E" w:rsidRDefault="0001773E" w:rsidP="0001773E">
                  <w:r>
                    <w:t>Svar høringsspørsmål 4</w:t>
                  </w:r>
                </w:p>
                <w:p w14:paraId="2A47CFB5" w14:textId="77777777" w:rsidR="0001773E" w:rsidRDefault="0001773E" w:rsidP="0001773E">
                  <w:r>
                    <w:t xml:space="preserve">Ja, om nødvendig. Vi går primært for hovedveivalg II der dette ikke er skissert som en del av løsningen. </w:t>
                  </w:r>
                </w:p>
                <w:p w14:paraId="1FF81884" w14:textId="77777777" w:rsidR="0001773E" w:rsidRDefault="0001773E" w:rsidP="0001773E"/>
                <w:p w14:paraId="0BD1378E" w14:textId="77777777" w:rsidR="0001773E" w:rsidRDefault="0001773E" w:rsidP="0001773E">
                  <w:r>
                    <w:t>Svar høringsspørsmål 5:</w:t>
                  </w:r>
                </w:p>
                <w:p w14:paraId="744CED84" w14:textId="77777777" w:rsidR="0001773E" w:rsidRDefault="0001773E" w:rsidP="0001773E">
                  <w:r>
                    <w:t xml:space="preserve">Vi tror at vi i fremtiden vil oppleve ytterligere nedskjæringer i offentlige overføringer. Skal vi opprettholde menighetsdriften på et nivå som i dag er vi avhengige av å ta mye av dette in via givertjeneste lokalt. FR kan ikke begynne med innsamlinger og givertjeneste til seg selv. Samtidig tror vi det er et stort potensial til å samle inn mer via givertjeneste. Ved å korte av på tilskudd til menighetene på denne måten får FR reduserte utgifter som menighetene potensielt kan få dekket inn via givertjeneste. Vi ser dette som et naturlig sted der menighetene kan bidra. Vi oppfordrer FR til å hjelpe menighetene i å lage felles kampanjer og strategier for å få økt givertjenesten. </w:t>
                  </w:r>
                  <w:r>
                    <w:lastRenderedPageBreak/>
                    <w:t>Alle må selvsagt få gi det de ønsker, men vi trenger også strategier for å «normalisere» det å gi mye.</w:t>
                  </w:r>
                </w:p>
                <w:p w14:paraId="4640E43A" w14:textId="77777777" w:rsidR="0001773E" w:rsidRDefault="0001773E" w:rsidP="0001773E"/>
                <w:p w14:paraId="428067E7" w14:textId="77777777" w:rsidR="0001773E" w:rsidRDefault="0001773E" w:rsidP="0001773E">
                  <w:r>
                    <w:t>Svar høringsspørsmål 6 og 7:</w:t>
                  </w:r>
                </w:p>
                <w:p w14:paraId="531ED2CC" w14:textId="50D6B552" w:rsidR="0001773E" w:rsidRDefault="00F30BC7" w:rsidP="0001773E">
                  <w:r>
                    <w:t xml:space="preserve">Ja, dette kan være aktuelt selv om det ikke er en </w:t>
                  </w:r>
                  <w:r w:rsidR="0001773E">
                    <w:t>del av løsningsforslag II som vi primært går for.</w:t>
                  </w:r>
                </w:p>
                <w:p w14:paraId="6089B9B1" w14:textId="77777777" w:rsidR="0001773E" w:rsidRDefault="0001773E" w:rsidP="0001773E"/>
                <w:p w14:paraId="1EA5B67C" w14:textId="2F10E5B7" w:rsidR="0001773E" w:rsidRDefault="0001773E" w:rsidP="0001773E">
                  <w:r>
                    <w:t>Slik vi ser det er vi avhengige av å se alle stillingene i staben i sammenheng. Ethvert stillingskutt må tas i relasjon til de andre stillingene i samme stab. Dermed blir det vanskelig å svare konkret på et slikt spørsmål. Det er den praktiske funksjonen i hvordan stillingene utøves lokalt som er avgjørende for hvor et stillingskutt rammer en stab minst. Ethvert kutt bør gjøres i tett dialog med menighetsrådene og de aktuelle staber. Da kan det hende at det kommer opp andre løsninger. Det ber vi om at det må være åpenhet for. Det oppleves nok mer ryddig og rettferdig om kuttene kommer der det totale tallet på FR lønnede stillinger per medlem er størst, enn å rette oppmerksomheten isolert på de stillingene som har en mer administrativ stillingstittel.</w:t>
                  </w:r>
                  <w:r w:rsidR="00F30BC7">
                    <w:t xml:space="preserve"> Det legges opp til at disse oppgavene dels skal legges på andre ansatte og frivillige uten å si noe om hvilke andre oppgaver disse da skal legge bort.</w:t>
                  </w:r>
                </w:p>
                <w:p w14:paraId="56567E33" w14:textId="77777777" w:rsidR="0001773E" w:rsidRDefault="0001773E" w:rsidP="0001773E"/>
                <w:p w14:paraId="4F344B7C" w14:textId="77777777" w:rsidR="0001773E" w:rsidRDefault="0001773E" w:rsidP="0001773E">
                  <w:r>
                    <w:t>Svar høringsspørsmål 8:</w:t>
                  </w:r>
                </w:p>
                <w:p w14:paraId="2440AF89" w14:textId="52BE1F76" w:rsidR="0001773E" w:rsidRDefault="009B7DDB" w:rsidP="0001773E">
                  <w:r>
                    <w:t>Nei. En kan eventuelt se om det er noe å spare på felles innkjøp av kontorpapir og rekvisita slik at det blir levert menighetene internt. Da er det naturlig å kutte tilskuddet til menighetene.</w:t>
                  </w:r>
                </w:p>
                <w:p w14:paraId="609AEC4A" w14:textId="77777777" w:rsidR="0001773E" w:rsidRDefault="0001773E" w:rsidP="0001773E"/>
                <w:p w14:paraId="3267C4B3" w14:textId="77777777" w:rsidR="0001773E" w:rsidRDefault="0001773E" w:rsidP="0001773E">
                  <w:r>
                    <w:t>Svar høringsspørsmål 9:</w:t>
                  </w:r>
                </w:p>
                <w:p w14:paraId="51F1DD7E" w14:textId="37A0BBE6" w:rsidR="0001773E" w:rsidRDefault="0001773E" w:rsidP="0001773E">
                  <w:r>
                    <w:t>Tradisjonelt har vi forstått det slik at det påligger FR å sørge for nødvendige fasiliteter og utstyr til at menighetskontorene fungerer tilfredsstillende. En plass går det en grense for når dette er oppfylt. Selv om dette kuttet også kan være innenfor den grensen vurderer vi gevinsten som mindre konsekvensen. Vi må vokte oss for å bygge en kultur som skyver ansvar og kostnader fra seg og over på andre.</w:t>
                  </w:r>
                </w:p>
                <w:p w14:paraId="46CB1C24" w14:textId="77777777" w:rsidR="0001773E" w:rsidRDefault="0001773E" w:rsidP="0001773E"/>
                <w:p w14:paraId="79036418" w14:textId="77777777" w:rsidR="0001773E" w:rsidRDefault="0001773E" w:rsidP="0001773E">
                  <w:r>
                    <w:t>Svar høringsspørsmål 10:</w:t>
                  </w:r>
                </w:p>
                <w:p w14:paraId="1223F6D1" w14:textId="0B8ACF8D" w:rsidR="0001773E" w:rsidRDefault="00A356D0" w:rsidP="0001773E">
                  <w:r>
                    <w:t>Ja om nødvendig. K</w:t>
                  </w:r>
                  <w:r w:rsidR="0001773E">
                    <w:t>uttene vil ramme uansett. Noe vil det gå ut over.</w:t>
                  </w:r>
                </w:p>
                <w:p w14:paraId="08C05A6A" w14:textId="77777777" w:rsidR="0001773E" w:rsidRDefault="0001773E" w:rsidP="0001773E"/>
                <w:p w14:paraId="5659479C" w14:textId="77777777" w:rsidR="0001773E" w:rsidRDefault="0001773E" w:rsidP="0001773E">
                  <w:r>
                    <w:t>Svar høringsspørsmål 11:</w:t>
                  </w:r>
                </w:p>
                <w:p w14:paraId="3A1D00DE" w14:textId="77777777" w:rsidR="0001773E" w:rsidRDefault="0001773E" w:rsidP="0001773E">
                  <w:r>
                    <w:t>MR stiller seg noe spørrende til beregningen av kirketjener ressursen. Hva er det som ikke skal utføres lengre? Dersom beregningsgrunnlaget utelukkende handler om oppgaver kirketjener normalt utfører på søndager ser beregningsgrunnlaget kanskje rimelig ut. Vår frykt er at denne reduksjonen innebærer at de ansatte i disse stillingen, som normalt også er vaktmester, skal gå fullt i vedlikehold og diverse hms/brannvernarbeid i ukedagene, slik at det å rydde stoler og klargjøre rom for ulike aktiviteter forsvinner fra stillingen. Det vil i så fall innebære at daglige ledere, prester og andre ansatte vil måtte ta enda flere av disse oppgavene. Det tror vi er en uheldig utvikling, lite lønnsomt og lite rasjonelt. Det rammer på den måten de utadrettede fagstillingene som en i utgangspunktet ønsker å skjerme.</w:t>
                  </w:r>
                </w:p>
                <w:p w14:paraId="05B70C49" w14:textId="77777777" w:rsidR="0001773E" w:rsidRDefault="0001773E" w:rsidP="0001773E"/>
                <w:p w14:paraId="5A5EF282" w14:textId="77777777" w:rsidR="0001773E" w:rsidRDefault="0001773E" w:rsidP="0001773E">
                  <w:r w:rsidRPr="000108D2">
                    <w:t xml:space="preserve">I tillegg </w:t>
                  </w:r>
                  <w:r>
                    <w:t>gjør vi oppmerksom på</w:t>
                  </w:r>
                  <w:r w:rsidRPr="000108D2">
                    <w:t xml:space="preserve"> merarbeidet det medfører å </w:t>
                  </w:r>
                  <w:r>
                    <w:t>sende gudstjenestene digitalt. Det betyr at mengden med praktisk arbeid i og rundt gudstjenestene er økene snarere enn minkende.</w:t>
                  </w:r>
                </w:p>
                <w:p w14:paraId="078A4297" w14:textId="77777777" w:rsidR="0001773E" w:rsidRDefault="0001773E" w:rsidP="0001773E"/>
                <w:p w14:paraId="5E295AC5" w14:textId="77777777" w:rsidR="0001773E" w:rsidRDefault="0001773E" w:rsidP="0001773E">
                  <w:r>
                    <w:lastRenderedPageBreak/>
                    <w:t>Vi har stor erfaring med frivillige kirketjenere. De utfører et godt arbeid og det er menighetsbyggende på en annen måte når jobben blir gjort på dugnad. De er flere som deler på det og får dermed ikke den samme rutine og effektivitet som en fast ansatt.</w:t>
                  </w:r>
                </w:p>
                <w:p w14:paraId="21B92CFF" w14:textId="77777777" w:rsidR="0001773E" w:rsidRDefault="0001773E" w:rsidP="0001773E"/>
                <w:p w14:paraId="57FFFC37" w14:textId="77777777" w:rsidR="0001773E" w:rsidRDefault="0001773E" w:rsidP="0001773E">
                  <w:r>
                    <w:t>Svar høringsspørsmål 12:</w:t>
                  </w:r>
                </w:p>
                <w:p w14:paraId="127BB20F" w14:textId="77777777" w:rsidR="0001773E" w:rsidRDefault="0001773E" w:rsidP="0001773E">
                  <w:r>
                    <w:t>Vi tror at felles ledelse av 2-3 menigheter vil være en rett vei å gå fremover. Slik vi ser det får vi mest besparelse dersom vi går til sammenslåing av sokn.</w:t>
                  </w:r>
                </w:p>
                <w:p w14:paraId="2E6AA864" w14:textId="77777777" w:rsidR="0001773E" w:rsidRDefault="0001773E" w:rsidP="0001773E"/>
                <w:p w14:paraId="4CCACDFB" w14:textId="77777777" w:rsidR="0001773E" w:rsidRDefault="0001773E" w:rsidP="0001773E">
                  <w:r>
                    <w:t>Svar høringsspørsmål 13:</w:t>
                  </w:r>
                </w:p>
                <w:p w14:paraId="1B4D053B" w14:textId="77777777" w:rsidR="0001773E" w:rsidRDefault="0001773E" w:rsidP="0001773E">
                  <w:r>
                    <w:t>MR ser på vår kommunedel som et naturlig samarbeidsområde og foreslår samarbeid mellom Hillevåg, Bekkefaret og Tjensvoll.</w:t>
                  </w:r>
                </w:p>
                <w:p w14:paraId="74CE6340" w14:textId="77777777" w:rsidR="0001773E" w:rsidRDefault="0001773E" w:rsidP="0001773E"/>
                <w:p w14:paraId="2CC27EA5" w14:textId="77777777" w:rsidR="0001773E" w:rsidRDefault="0001773E" w:rsidP="0001773E">
                  <w:r>
                    <w:t>Svar høringsspørsmål 14:</w:t>
                  </w:r>
                </w:p>
                <w:p w14:paraId="3C81451A" w14:textId="75ED4463" w:rsidR="0001773E" w:rsidRDefault="0001773E" w:rsidP="0001773E">
                  <w:r>
                    <w:t>Med tre menigheter i samarbeidsområdet passer ikke uten videre disse prosentinndelingene. De daglige lederne i menighetene ønsker i fellesskap å finne utav hvordan dette praktisk bør organiseres. Utgangspunktet er tre menigheter med tre daglige ledere. Det legges vekt på å få ta vare på de gode relasjonene som er i hver menighet. Alle de daglige lederne er ansatt som daglige ledere og ser etter måter en kan samarbeide og dele på arbeidsoppgavene, snarere enn å gå inn på løsninger der de daglige lederne blir over eller underordnet hverandre. Det er slik vi ser det en styrke at de daglige lederne som menighetene kjenner får lede denne prosessen lokalt.</w:t>
                  </w:r>
                </w:p>
                <w:p w14:paraId="4644C306" w14:textId="77777777" w:rsidR="0001773E" w:rsidRDefault="0001773E" w:rsidP="0001773E"/>
                <w:p w14:paraId="56FA8915" w14:textId="704F2EF1" w:rsidR="0001773E" w:rsidRDefault="0001773E" w:rsidP="0001773E">
                  <w:r>
                    <w:t>Svar høringsspørsmål 15:</w:t>
                  </w:r>
                </w:p>
                <w:p w14:paraId="6A142DF0" w14:textId="5AA17040" w:rsidR="00A356D0" w:rsidRDefault="00A356D0" w:rsidP="0001773E">
                  <w:r>
                    <w:t xml:space="preserve">Slik vi ser det må vi ta utgangs punkt i de stillingene og den situasjonen </w:t>
                  </w:r>
                  <w:r w:rsidR="006501E1">
                    <w:t>en</w:t>
                  </w:r>
                  <w:r>
                    <w:t xml:space="preserve"> har. </w:t>
                  </w:r>
                  <w:r w:rsidR="006501E1">
                    <w:t xml:space="preserve">Ønsket er å </w:t>
                  </w:r>
                  <w:r>
                    <w:t xml:space="preserve">komme i mål primært uten oppsigelser. Da bør en legge til rette for ulike løsninger i de ulike samarbeidsområdene alt etter hva utgangspunkt </w:t>
                  </w:r>
                  <w:r w:rsidR="006501E1">
                    <w:t>er</w:t>
                  </w:r>
                  <w:r>
                    <w:t>.</w:t>
                  </w:r>
                  <w:r w:rsidR="006501E1">
                    <w:t xml:space="preserve"> Utviklingen må skje i tett samarbeid med stab og MR i de ulike menighetene. Har en</w:t>
                  </w:r>
                  <w:r w:rsidR="00BB0111">
                    <w:t xml:space="preserve"> i en menighet</w:t>
                  </w:r>
                  <w:r w:rsidR="006501E1">
                    <w:t xml:space="preserve"> vært gjennom ustabilitet i fagstillingene er det desto viktigere med stabilitet i administrativ stilling. Slike hensyn kan det være viktig å ta. </w:t>
                  </w:r>
                  <w:r w:rsidR="00BB0111">
                    <w:t xml:space="preserve">Det kan også være nødvendig med noe fleksibilitet i når de nødvendige besparelsene er i mål i hvert samarbeidsområde, tilpasset naturlig avgang. Omstillingsprosessen kan være krevende og en kan gjerne oppleve behov for mer administrative ressurser enn etter omstillingen er ferdig. </w:t>
                  </w:r>
                </w:p>
                <w:p w14:paraId="236A63DA" w14:textId="77777777" w:rsidR="006501E1" w:rsidRDefault="006501E1" w:rsidP="0001773E"/>
                <w:p w14:paraId="1735781F" w14:textId="654EBF82" w:rsidR="0001773E" w:rsidRDefault="00A356D0" w:rsidP="0001773E">
                  <w:r>
                    <w:t>På lang sikt er det naturlig at samarbeidsområdet blir ledet av en daglig leder i samarbeid med andre administrative ressurser</w:t>
                  </w:r>
                  <w:r w:rsidR="006501E1">
                    <w:t>.</w:t>
                  </w:r>
                </w:p>
                <w:p w14:paraId="794E002B" w14:textId="77777777" w:rsidR="0001773E" w:rsidRDefault="0001773E" w:rsidP="0001773E"/>
                <w:p w14:paraId="296E4FBF" w14:textId="6B4A32A3" w:rsidR="0001773E" w:rsidRDefault="003E6AFF" w:rsidP="0001773E">
                  <w:r>
                    <w:t>Forslaget til s</w:t>
                  </w:r>
                  <w:r w:rsidR="0001773E">
                    <w:t xml:space="preserve">tillingsbeskrivelsen </w:t>
                  </w:r>
                  <w:r>
                    <w:t xml:space="preserve">til menighetskonsulent støtter vi. </w:t>
                  </w:r>
                </w:p>
                <w:p w14:paraId="4FDEFB3F" w14:textId="77777777" w:rsidR="003E6AFF" w:rsidRDefault="003E6AFF" w:rsidP="0001773E"/>
                <w:p w14:paraId="07F62111" w14:textId="77777777" w:rsidR="0001773E" w:rsidRDefault="0001773E" w:rsidP="0001773E">
                  <w:r>
                    <w:t>Svar høringsspørsmål 16:</w:t>
                  </w:r>
                </w:p>
                <w:p w14:paraId="085F3204" w14:textId="77777777" w:rsidR="0001773E" w:rsidRDefault="0001773E" w:rsidP="0001773E">
                  <w:r>
                    <w:t xml:space="preserve">Vi ser at oppfølging av frivillige er helt ute av stillingsbeskrivelsen til daglig leder. Det har vi på en måte en viss forståelse for. Oppfølging av frivillige kan være tidkrevende og det kan være likså naturlig at det hører inn under de andre stillingene i menigheten. Vi argumenter ikke for at det praktiske arbeidet med dette skal inn i som gjøremål for daglig leder. Vi ser likevel på ledelse av frivillige som en så sentral del av menighetslivet at det på overordnet nivå bør inn i arbeidsbeskrivelsen til daglig leder. Det må sørges for at frivillige blir fulgt opp! Det er slik vi ser det uheldig om et element, som vi opplever som så sentralt i menighetsledelse, ikke er nevnt i </w:t>
                  </w:r>
                  <w:r>
                    <w:lastRenderedPageBreak/>
                    <w:t>stillingsbeskrivelsen for daglig leder. Om ikke på annen måte bør daglig leder ta opp ledelse av frivillige i medarbeidersamtaler med de ansatte.</w:t>
                  </w:r>
                </w:p>
                <w:p w14:paraId="470E76B4" w14:textId="77777777" w:rsidR="0001773E" w:rsidRDefault="0001773E" w:rsidP="0001773E"/>
                <w:p w14:paraId="10ECBA86" w14:textId="77777777" w:rsidR="0001773E" w:rsidRDefault="0001773E" w:rsidP="0001773E">
                  <w:r>
                    <w:t>I det hele er stillingsbeskrivelsen for daglig leder blitt veldig teknisk. Det er delegeringer, lover regler, ansvar og myndighet. Hvor blir det av trygghet, fellesskap og relasjon som er kanskje de mest sentrale begrep i menighetsbygging og ledelse? (Se Simon Sinek: Why good leaders make you feel safe. youtube).</w:t>
                  </w:r>
                </w:p>
                <w:p w14:paraId="64BC6611" w14:textId="77777777" w:rsidR="0001773E" w:rsidRDefault="0001773E" w:rsidP="0001773E"/>
                <w:p w14:paraId="2AA48DA4" w14:textId="77777777" w:rsidR="0001773E" w:rsidRDefault="0001773E" w:rsidP="0001773E">
                  <w:r>
                    <w:t>Svar høringsspørsmål 17:</w:t>
                  </w:r>
                </w:p>
                <w:p w14:paraId="2FA80E9F" w14:textId="2B895E3F" w:rsidR="0001773E" w:rsidRDefault="0001773E" w:rsidP="0001773E">
                  <w:r>
                    <w:t>Vi forholder oss mest til det som vi opplever som mest relevant og beste løsninger for vår menighet. Det kan ha konsekvenser for mulighetene for andre samarbeidskonstellasjoner. Vi ser det som FR ansvar å lede helheten i disse prosessene slik at alle menighetene blir ivaretatt best mulig.</w:t>
                  </w:r>
                  <w:r w:rsidR="003E6AFF">
                    <w:t xml:space="preserve"> </w:t>
                  </w:r>
                </w:p>
                <w:p w14:paraId="15B104AA" w14:textId="77777777" w:rsidR="00412B50" w:rsidRDefault="00412B50" w:rsidP="0001773E"/>
                <w:p w14:paraId="5D45C506" w14:textId="77777777" w:rsidR="0001773E" w:rsidRDefault="0001773E" w:rsidP="0001773E">
                  <w:r>
                    <w:t>Svar høringsspørsmål 18:</w:t>
                  </w:r>
                </w:p>
                <w:p w14:paraId="58A45A29" w14:textId="77777777" w:rsidR="0001773E" w:rsidRDefault="0001773E" w:rsidP="0001773E">
                  <w:r>
                    <w:t>Se svar spørsmål 16. Vi bør etter vår vurdering ha mer oppmerksomhet på hvordan vi kan ivareta trygghet og felleskap i stabene og menighetene.</w:t>
                  </w:r>
                </w:p>
                <w:p w14:paraId="3423AEB6" w14:textId="77777777" w:rsidR="0001773E" w:rsidRDefault="0001773E" w:rsidP="0001773E"/>
                <w:p w14:paraId="57F25176" w14:textId="77777777" w:rsidR="0001773E" w:rsidRDefault="0001773E" w:rsidP="0001773E">
                  <w:r>
                    <w:t>Svar høringsspørsmål 19:</w:t>
                  </w:r>
                </w:p>
                <w:p w14:paraId="5EDA19CC" w14:textId="579DDE5C" w:rsidR="0001773E" w:rsidRDefault="0001773E" w:rsidP="0001773E">
                  <w:r>
                    <w:t>Vi tror det er mye tid å spare på å arbeide smartere administrativt. Mange av sokna er små. Effektivt samarbeid og deling av arbeid på tvers av soknegrense, aller helst ved at sokn blir slått sammen, tror vi kan spare mye administrativt arbeid. Utfordringen er å klare å definere bort arbeidsoppgaver før stillingene blir redusert.</w:t>
                  </w:r>
                </w:p>
                <w:p w14:paraId="45187DC6" w14:textId="77777777" w:rsidR="00FE11FD" w:rsidRDefault="00FE11FD" w:rsidP="0001773E"/>
                <w:p w14:paraId="701C8537" w14:textId="77777777" w:rsidR="0001773E" w:rsidRDefault="0001773E" w:rsidP="0001773E">
                  <w:r>
                    <w:t>Svar høringsspørsmål 20:</w:t>
                  </w:r>
                </w:p>
                <w:p w14:paraId="112F9495" w14:textId="377F9C7F" w:rsidR="0001773E" w:rsidRDefault="0001773E" w:rsidP="0001773E">
                  <w:r>
                    <w:t>Vi støtter at vi i kirken i Stavanger er opptatt av å være kirke og at det først og fremst er gjennom utøvelsen av fagstillingene det blir realisert</w:t>
                  </w:r>
                  <w:r w:rsidR="00FE11FD">
                    <w:t xml:space="preserve"> (og kjernevirksomheten blir ivaretatt)</w:t>
                  </w:r>
                  <w:r>
                    <w:t>. Slik sett støtter vi å skjerme disse.</w:t>
                  </w:r>
                </w:p>
                <w:p w14:paraId="6963C682" w14:textId="77777777" w:rsidR="0001773E" w:rsidRDefault="0001773E" w:rsidP="0001773E"/>
                <w:p w14:paraId="33C353C7" w14:textId="77777777" w:rsidR="0001773E" w:rsidRDefault="0001773E" w:rsidP="0001773E">
                  <w:r>
                    <w:t>Vi ser det ikke uten videre som en skjerming av utadrettede fagstillinger om disse får pålagt betydelige administrative oppgaver som folk i administrative stillinger utfører i dag. Slik vi ser det er alltid utfordringen ved kutt å bestemme hva som ikke skal bli gjort. Det er resultatet av den prosessen som bør være bestemmende for hvilke stillinger som det skal kuttes i. Kutt i administrative stillinger for så å skyve arbeidsoppgavene som har vært i disse stillingene over på andre, skjermer ikke utadretta virksomhet slik vi ser det.</w:t>
                  </w:r>
                </w:p>
                <w:p w14:paraId="6771B802" w14:textId="77777777" w:rsidR="0001773E" w:rsidRDefault="0001773E" w:rsidP="0001773E"/>
                <w:p w14:paraId="10ACFFD8" w14:textId="263A092C" w:rsidR="0001773E" w:rsidRDefault="0001773E" w:rsidP="0001773E"/>
                <w:p w14:paraId="1B7E9DE0" w14:textId="7AF2860F" w:rsidR="009A7FFD" w:rsidRDefault="009A7FFD" w:rsidP="0001773E">
                  <w:r>
                    <w:t xml:space="preserve">MR ønsker videre utredning av prosess for og konsekvenser av innføring av felles menighetsrådsmøter i flere sokn og eventuelt å slå sammen </w:t>
                  </w:r>
                  <w:r w:rsidR="00DC1498">
                    <w:t xml:space="preserve">flere </w:t>
                  </w:r>
                  <w:r>
                    <w:t>sokn.</w:t>
                  </w:r>
                </w:p>
                <w:p w14:paraId="6AA1FD6C" w14:textId="0AAF50EA" w:rsidR="0001773E" w:rsidRDefault="00866130" w:rsidP="0001773E"/>
              </w:sdtContent>
            </w:sdt>
          </w:sdtContent>
        </w:sdt>
        <w:p w14:paraId="296A9CB6" w14:textId="02E307A8" w:rsidR="0001773E" w:rsidRDefault="0001773E" w:rsidP="0001773E">
          <w:pPr>
            <w:spacing w:before="240"/>
          </w:pPr>
          <w:r>
            <w:fldChar w:fldCharType="begin"/>
          </w:r>
          <w:r>
            <w:instrText xml:space="preserve"> MACROBUTTON SaveDecision [Lagre vedtak] </w:instrText>
          </w:r>
          <w:r>
            <w:fldChar w:fldCharType="end"/>
          </w:r>
        </w:p>
      </w:sdtContent>
    </w:sdt>
    <w:p w14:paraId="5AA9680F" w14:textId="4156BEA6" w:rsidR="0001773E" w:rsidRDefault="0001773E" w:rsidP="0001773E">
      <w:pPr>
        <w:spacing w:before="240"/>
      </w:pPr>
    </w:p>
    <w:p w14:paraId="37DCC70A" w14:textId="2BCC9138" w:rsidR="0001773E" w:rsidRDefault="0001773E" w:rsidP="0001773E">
      <w:pPr>
        <w:spacing w:before="240"/>
      </w:pPr>
    </w:p>
    <w:p w14:paraId="61EBC8DD" w14:textId="2D85B6FB" w:rsidR="0001773E" w:rsidRDefault="0001773E" w:rsidP="0001773E">
      <w:pPr>
        <w:spacing w:before="240"/>
      </w:pPr>
    </w:p>
    <w:p w14:paraId="7DC975D9" w14:textId="34BB0EA7" w:rsidR="0001773E" w:rsidRDefault="0001773E" w:rsidP="0001773E">
      <w:pPr>
        <w:spacing w:before="240"/>
      </w:pPr>
    </w:p>
    <w:p w14:paraId="072DEA39" w14:textId="37CB3CE0" w:rsidR="0001773E" w:rsidRDefault="0001773E" w:rsidP="0001773E">
      <w:pPr>
        <w:pStyle w:val="MUCaseTitle"/>
        <w:rPr>
          <w:shd w:val="clear" w:color="auto" w:fill="D9D9D9"/>
        </w:rPr>
      </w:pPr>
      <w:r w:rsidRPr="0001773E">
        <w:rPr>
          <w:shd w:val="clear" w:color="auto" w:fill="D9D9D9"/>
        </w:rPr>
        <w:lastRenderedPageBreak/>
        <w:t>Orienteringssaker</w:t>
      </w:r>
    </w:p>
    <w:p w14:paraId="0AEB3AE4" w14:textId="5DAEE2D5" w:rsidR="0001773E" w:rsidRDefault="0001773E" w:rsidP="0001773E">
      <w:pPr>
        <w:pStyle w:val="MUCaseTitle"/>
        <w:rPr>
          <w:shd w:val="clear" w:color="auto" w:fill="D9D9D9"/>
        </w:rPr>
      </w:pPr>
      <w:r w:rsidRPr="0001773E">
        <w:rPr>
          <w:shd w:val="clear" w:color="auto" w:fill="D9D9D9"/>
        </w:rPr>
        <w:t>Eventuelt</w:t>
      </w:r>
    </w:p>
    <w:p w14:paraId="6A23B1D2" w14:textId="3DB19664" w:rsidR="00FE11FD" w:rsidRDefault="00FE11FD" w:rsidP="00FE11FD">
      <w:pPr>
        <w:pStyle w:val="MUCaseTitle2"/>
      </w:pPr>
      <w:r>
        <w:t>3</w:t>
      </w:r>
      <w:r w:rsidR="009A7FFD">
        <w:t>9</w:t>
      </w:r>
      <w:r>
        <w:t xml:space="preserve">/21 </w:t>
      </w:r>
      <w:r w:rsidR="009A7FFD">
        <w:t>Permisjonssøknad fra Barne- og familiepresten</w:t>
      </w:r>
      <w:r>
        <w:t>.</w:t>
      </w:r>
    </w:p>
    <w:p w14:paraId="7669A5C2" w14:textId="77777777" w:rsidR="00FE11FD" w:rsidRDefault="00FE11FD" w:rsidP="00FE11F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E11FD" w14:paraId="6129CBB1" w14:textId="77777777" w:rsidTr="006B4F27">
        <w:tc>
          <w:tcPr>
            <w:tcW w:w="5102" w:type="dxa"/>
            <w:shd w:val="clear" w:color="auto" w:fill="auto"/>
          </w:tcPr>
          <w:p w14:paraId="4E08EB2D" w14:textId="77777777" w:rsidR="00FE11FD" w:rsidRDefault="00FE11FD" w:rsidP="006B4F27">
            <w:r>
              <w:t>Behandlet av</w:t>
            </w:r>
          </w:p>
        </w:tc>
        <w:tc>
          <w:tcPr>
            <w:tcW w:w="1701" w:type="dxa"/>
            <w:shd w:val="clear" w:color="auto" w:fill="auto"/>
          </w:tcPr>
          <w:p w14:paraId="4733062C" w14:textId="77777777" w:rsidR="00FE11FD" w:rsidRDefault="00FE11FD" w:rsidP="006B4F27">
            <w:r>
              <w:t>Møtedato</w:t>
            </w:r>
          </w:p>
        </w:tc>
        <w:tc>
          <w:tcPr>
            <w:tcW w:w="1134" w:type="dxa"/>
            <w:shd w:val="clear" w:color="auto" w:fill="auto"/>
          </w:tcPr>
          <w:p w14:paraId="0B80A43F" w14:textId="77777777" w:rsidR="00FE11FD" w:rsidRDefault="00FE11FD" w:rsidP="006B4F27">
            <w:r>
              <w:t>Saknr</w:t>
            </w:r>
          </w:p>
        </w:tc>
      </w:tr>
      <w:tr w:rsidR="00FE11FD" w14:paraId="5CCA4AF9" w14:textId="77777777" w:rsidTr="006B4F27">
        <w:tc>
          <w:tcPr>
            <w:tcW w:w="5102" w:type="dxa"/>
            <w:shd w:val="clear" w:color="auto" w:fill="auto"/>
          </w:tcPr>
          <w:p w14:paraId="1B783818" w14:textId="77777777" w:rsidR="00FE11FD" w:rsidRDefault="00FE11FD" w:rsidP="006B4F27">
            <w:r>
              <w:t>1 Bekkefaret menighetsråd</w:t>
            </w:r>
          </w:p>
        </w:tc>
        <w:tc>
          <w:tcPr>
            <w:tcW w:w="1701" w:type="dxa"/>
            <w:shd w:val="clear" w:color="auto" w:fill="auto"/>
          </w:tcPr>
          <w:p w14:paraId="6E0CAEAF" w14:textId="77777777" w:rsidR="00FE11FD" w:rsidRDefault="00FE11FD" w:rsidP="006B4F27">
            <w:r>
              <w:t>04.06.2021</w:t>
            </w:r>
          </w:p>
        </w:tc>
        <w:tc>
          <w:tcPr>
            <w:tcW w:w="1134" w:type="dxa"/>
            <w:shd w:val="clear" w:color="auto" w:fill="auto"/>
          </w:tcPr>
          <w:p w14:paraId="779651BA" w14:textId="0DAD7573" w:rsidR="00FE11FD" w:rsidRDefault="00FE11FD" w:rsidP="006B4F27">
            <w:r>
              <w:t>3</w:t>
            </w:r>
            <w:r w:rsidR="009A7FFD">
              <w:t>9</w:t>
            </w:r>
            <w:r>
              <w:t>/21</w:t>
            </w:r>
          </w:p>
        </w:tc>
      </w:tr>
    </w:tbl>
    <w:p w14:paraId="57AB1CC7" w14:textId="77777777" w:rsidR="00FE11FD" w:rsidRDefault="00FE11FD" w:rsidP="00FE11FD"/>
    <w:p w14:paraId="5A7BF4D4" w14:textId="77777777" w:rsidR="00FE11FD" w:rsidRDefault="00FE11FD" w:rsidP="00FE11FD"/>
    <w:p w14:paraId="606C507D" w14:textId="77777777" w:rsidR="00FE11FD" w:rsidRDefault="00FE11FD" w:rsidP="00FE11FD"/>
    <w:p w14:paraId="3658C5B2" w14:textId="77777777" w:rsidR="00FE11FD" w:rsidRDefault="00FE11FD" w:rsidP="00FE11FD"/>
    <w:p w14:paraId="06A501ED" w14:textId="77777777" w:rsidR="00FE11FD" w:rsidRDefault="00866130" w:rsidP="00FE11FD">
      <w:pPr>
        <w:rPr>
          <w:b/>
        </w:rPr>
      </w:pPr>
      <w:sdt>
        <w:sdtPr>
          <w:rPr>
            <w:b/>
          </w:rPr>
          <w:tag w:val="MU_Tittel"/>
          <w:id w:val="-1010525641"/>
          <w:placeholder>
            <w:docPart w:val="585DB6BC61BE4C7BABA678AC9F4F6E3F"/>
          </w:placeholder>
          <w:text/>
        </w:sdtPr>
        <w:sdtEndPr/>
        <w:sdtContent>
          <w:r w:rsidR="00FE11FD">
            <w:rPr>
              <w:b/>
            </w:rPr>
            <w:t>Forslag til vedtak</w:t>
          </w:r>
        </w:sdtContent>
      </w:sdt>
    </w:p>
    <w:p w14:paraId="0347A6C9" w14:textId="3396C42E" w:rsidR="00FE11FD" w:rsidRDefault="009A7FFD" w:rsidP="00FE11FD">
      <w:r>
        <w:t>Permisjon fra Barne- og familiepreststillingen innvilges i samsvar med søknad.</w:t>
      </w:r>
      <w:r w:rsidR="00FE11FD">
        <w:t xml:space="preserve"> </w:t>
      </w:r>
    </w:p>
    <w:p w14:paraId="6ED61DA5" w14:textId="77777777" w:rsidR="00FE11FD" w:rsidRDefault="00FE11FD" w:rsidP="00FE11FD"/>
    <w:p w14:paraId="273C3EBA" w14:textId="77777777" w:rsidR="00FE11FD" w:rsidRDefault="00FE11FD" w:rsidP="00FE11FD">
      <w:pPr>
        <w:pStyle w:val="MUCaseTitle3"/>
      </w:pPr>
      <w:r>
        <w:t>Møtebehandling i Bekkefaret menighetsråd 04.06.2021:</w:t>
      </w:r>
    </w:p>
    <w:p w14:paraId="4D3F32D2" w14:textId="77777777" w:rsidR="00FE11FD" w:rsidRDefault="00FE11FD" w:rsidP="00FE11FD"/>
    <w:sdt>
      <w:sdtPr>
        <w:rPr>
          <w:b w:val="0"/>
        </w:rPr>
        <w:alias w:val="Vedtak for sak 37/21"/>
        <w:tag w:val="HandlingID244322;CaseID203306"/>
        <w:id w:val="-1688048512"/>
        <w:placeholder>
          <w:docPart w:val="6CC8B93472F44A9088FE588D581907B6"/>
        </w:placeholder>
      </w:sdtPr>
      <w:sdtEndPr/>
      <w:sdtContent>
        <w:p w14:paraId="0C8D868C" w14:textId="77777777" w:rsidR="00FE11FD" w:rsidRDefault="00FE11FD" w:rsidP="00FE11FD">
          <w:pPr>
            <w:pStyle w:val="MUCaseTitle3"/>
          </w:pPr>
          <w:r>
            <w:t>Møtebehandling</w:t>
          </w:r>
        </w:p>
        <w:p w14:paraId="2C6F5DAF" w14:textId="6AD65D14" w:rsidR="00FE11FD" w:rsidRDefault="009A7FFD" w:rsidP="00FE11FD">
          <w:r>
            <w:t>Permisjonssøknad ble sendt ut før møtet. Det er søk om permisjon fra Barne- og familiepreststillingen fra 1. august 2021 til og 1. februar 2022.</w:t>
          </w:r>
        </w:p>
        <w:p w14:paraId="4769DE96" w14:textId="77777777" w:rsidR="00FE11FD" w:rsidRDefault="00FE11FD" w:rsidP="00FE11FD"/>
        <w:p w14:paraId="438CFC6E" w14:textId="77777777" w:rsidR="00FE11FD" w:rsidRDefault="00FE11FD" w:rsidP="00FE11FD">
          <w:pPr>
            <w:pStyle w:val="MUCaseTitle3"/>
          </w:pPr>
          <w:r>
            <w:t>Votering</w:t>
          </w:r>
        </w:p>
        <w:p w14:paraId="12BCDCEF" w14:textId="77777777" w:rsidR="00FE11FD" w:rsidRDefault="00FE11FD" w:rsidP="00FE11FD"/>
        <w:p w14:paraId="72746F8C" w14:textId="77777777" w:rsidR="00FE11FD" w:rsidRDefault="00FE11FD" w:rsidP="00FE11FD"/>
        <w:sdt>
          <w:sdtPr>
            <w:rPr>
              <w:b w:val="0"/>
            </w:rPr>
            <w:tag w:val="MU_Innstilling"/>
            <w:id w:val="-951015166"/>
            <w:placeholder>
              <w:docPart w:val="6CC8B93472F44A9088FE588D581907B6"/>
            </w:placeholder>
            <w15:appearance w15:val="hidden"/>
          </w:sdtPr>
          <w:sdtEndPr/>
          <w:sdtContent>
            <w:p w14:paraId="77E84CEF" w14:textId="77777777" w:rsidR="00FE11FD" w:rsidRDefault="00FE11FD" w:rsidP="00FE11FD">
              <w:pPr>
                <w:pStyle w:val="MUCaseTitle3"/>
              </w:pPr>
              <w:r>
                <w:t xml:space="preserve">Bekkefaret menighetsråds vedtak </w:t>
              </w:r>
            </w:p>
            <w:sdt>
              <w:sdtPr>
                <w:tag w:val="MU_Vedtakstekst"/>
                <w:id w:val="35017281"/>
                <w:placeholder>
                  <w:docPart w:val="CEBDB605CC2744CB8DB98969ADA09600"/>
                </w:placeholder>
                <w15:appearance w15:val="hidden"/>
              </w:sdtPr>
              <w:sdtEndPr/>
              <w:sdtContent>
                <w:p w14:paraId="3BE31B36" w14:textId="560CAD7E" w:rsidR="009A7FFD" w:rsidRDefault="009A7FFD" w:rsidP="009A7FFD">
                  <w:r>
                    <w:t>Permisjon fra Barne- og familiepreststillingen innvilges i samsvar med søknad.</w:t>
                  </w:r>
                </w:p>
                <w:p w14:paraId="25DC6F6D" w14:textId="2C8700C6" w:rsidR="00FE11FD" w:rsidRDefault="00FE11FD" w:rsidP="00FE11FD"/>
                <w:p w14:paraId="513E451E" w14:textId="5D322659" w:rsidR="00FE11FD" w:rsidRDefault="00866130" w:rsidP="009A7FFD"/>
              </w:sdtContent>
            </w:sdt>
          </w:sdtContent>
        </w:sdt>
      </w:sdtContent>
    </w:sdt>
    <w:p w14:paraId="5CEE5E6C" w14:textId="77777777" w:rsidR="00FE11FD" w:rsidRDefault="00FE11FD" w:rsidP="00FE11FD">
      <w:pPr>
        <w:spacing w:before="240"/>
      </w:pPr>
    </w:p>
    <w:p w14:paraId="1940EB22" w14:textId="77777777" w:rsidR="00FE11FD" w:rsidRPr="00FE11FD" w:rsidRDefault="00FE11FD" w:rsidP="00FE11FD"/>
    <w:sectPr w:rsidR="00FE11FD" w:rsidRPr="00FE11FD"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02DE5220" w:rsidR="006638E2" w:rsidRPr="00832A5E" w:rsidRDefault="00866130" w:rsidP="006638E2">
          <w:pPr>
            <w:rPr>
              <w:lang w:val="en-US"/>
            </w:rPr>
          </w:pPr>
          <w:sdt>
            <w:sdtPr>
              <w:rPr>
                <w:sz w:val="22"/>
                <w:szCs w:val="22"/>
              </w:rPr>
              <w:tag w:val="ToBoard.Name"/>
              <w:id w:val="-554931589"/>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01773E">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73E"/>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326A"/>
    <w:rsid w:val="00384F52"/>
    <w:rsid w:val="00387E91"/>
    <w:rsid w:val="003A38A2"/>
    <w:rsid w:val="003B7FD2"/>
    <w:rsid w:val="003D1D7D"/>
    <w:rsid w:val="003D327E"/>
    <w:rsid w:val="003D4AC6"/>
    <w:rsid w:val="003E1424"/>
    <w:rsid w:val="003E2C52"/>
    <w:rsid w:val="003E41AD"/>
    <w:rsid w:val="003E5D63"/>
    <w:rsid w:val="003E6AFF"/>
    <w:rsid w:val="003F3B30"/>
    <w:rsid w:val="003F664A"/>
    <w:rsid w:val="0040152D"/>
    <w:rsid w:val="00403641"/>
    <w:rsid w:val="00412B50"/>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01E1"/>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66130"/>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A7FFD"/>
    <w:rsid w:val="009B03BF"/>
    <w:rsid w:val="009B1F0E"/>
    <w:rsid w:val="009B3407"/>
    <w:rsid w:val="009B4344"/>
    <w:rsid w:val="009B442D"/>
    <w:rsid w:val="009B466A"/>
    <w:rsid w:val="009B6C37"/>
    <w:rsid w:val="009B7DDB"/>
    <w:rsid w:val="009D257A"/>
    <w:rsid w:val="009D66CD"/>
    <w:rsid w:val="009E051F"/>
    <w:rsid w:val="009F355E"/>
    <w:rsid w:val="009F3B15"/>
    <w:rsid w:val="009F5DB4"/>
    <w:rsid w:val="009F6EFA"/>
    <w:rsid w:val="00A047F4"/>
    <w:rsid w:val="00A0629D"/>
    <w:rsid w:val="00A20C05"/>
    <w:rsid w:val="00A218C3"/>
    <w:rsid w:val="00A21C06"/>
    <w:rsid w:val="00A27060"/>
    <w:rsid w:val="00A356D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B0111"/>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C1498"/>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30BC7"/>
    <w:rsid w:val="00F42FC9"/>
    <w:rsid w:val="00F46D2E"/>
    <w:rsid w:val="00F51D37"/>
    <w:rsid w:val="00F600C2"/>
    <w:rsid w:val="00F606D6"/>
    <w:rsid w:val="00F62296"/>
    <w:rsid w:val="00F6578A"/>
    <w:rsid w:val="00F867BA"/>
    <w:rsid w:val="00F9187C"/>
    <w:rsid w:val="00F97DE1"/>
    <w:rsid w:val="00FA5546"/>
    <w:rsid w:val="00FC1959"/>
    <w:rsid w:val="00FC6015"/>
    <w:rsid w:val="00FE11FD"/>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B15865C"/>
  <w15:docId w15:val="{5F5C1A8D-C126-424F-AD39-36136751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1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E4DBEF680D30489089750C5FDCF4243B"/>
        <w:category>
          <w:name w:val="Generelt"/>
          <w:gallery w:val="placeholder"/>
        </w:category>
        <w:types>
          <w:type w:val="bbPlcHdr"/>
        </w:types>
        <w:behaviors>
          <w:behavior w:val="content"/>
        </w:behaviors>
        <w:guid w:val="{1D208844-2F90-4F1F-BBD6-522EF12BACC8}"/>
      </w:docPartPr>
      <w:docPartBody>
        <w:p w:rsidR="009D3E9B" w:rsidRDefault="005339D6" w:rsidP="005339D6">
          <w:pPr>
            <w:pStyle w:val="E4DBEF680D30489089750C5FDCF4243B"/>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E4061E1E-4113-4293-8B46-57FD382F0246}"/>
      </w:docPartPr>
      <w:docPartBody>
        <w:p w:rsidR="009D3E9B" w:rsidRDefault="005339D6">
          <w:r w:rsidRPr="00BE023D">
            <w:rPr>
              <w:rStyle w:val="Plassholdertekst"/>
            </w:rPr>
            <w:t>Klikk eller trykk her for å skrive inn tekst.</w:t>
          </w:r>
        </w:p>
      </w:docPartBody>
    </w:docPart>
    <w:docPart>
      <w:docPartPr>
        <w:name w:val="967C07C7BAA64B0BA958D33E4D58BAC1"/>
        <w:category>
          <w:name w:val="Generelt"/>
          <w:gallery w:val="placeholder"/>
        </w:category>
        <w:types>
          <w:type w:val="bbPlcHdr"/>
        </w:types>
        <w:behaviors>
          <w:behavior w:val="content"/>
        </w:behaviors>
        <w:guid w:val="{B8DD36D8-9814-4FA6-A866-BDE072CA5EB0}"/>
      </w:docPartPr>
      <w:docPartBody>
        <w:p w:rsidR="009D3E9B" w:rsidRDefault="005339D6">
          <w:r w:rsidRPr="00BE023D">
            <w:rPr>
              <w:rStyle w:val="Plassholdertekst"/>
            </w:rPr>
            <w:t>Skriv inn vedtaket her</w:t>
          </w:r>
        </w:p>
      </w:docPartBody>
    </w:docPart>
    <w:docPart>
      <w:docPartPr>
        <w:name w:val="C1A455ABE47442D7928FAB81469E36BC"/>
        <w:category>
          <w:name w:val="Generelt"/>
          <w:gallery w:val="placeholder"/>
        </w:category>
        <w:types>
          <w:type w:val="bbPlcHdr"/>
        </w:types>
        <w:behaviors>
          <w:behavior w:val="content"/>
        </w:behaviors>
        <w:guid w:val="{3513641A-3B1E-4A5C-B914-EC1AD741C697}"/>
      </w:docPartPr>
      <w:docPartBody>
        <w:p w:rsidR="009D3E9B" w:rsidRDefault="005339D6" w:rsidP="005339D6">
          <w:pPr>
            <w:pStyle w:val="C1A455ABE47442D7928FAB81469E36BC"/>
          </w:pPr>
          <w:r w:rsidRPr="004202B9">
            <w:rPr>
              <w:rStyle w:val="Plassholdertekst"/>
            </w:rPr>
            <w:t>Click here to enter text.</w:t>
          </w:r>
        </w:p>
      </w:docPartBody>
    </w:docPart>
    <w:docPart>
      <w:docPartPr>
        <w:name w:val="C502C88A993C499184F5394C57DB5566"/>
        <w:category>
          <w:name w:val="Generelt"/>
          <w:gallery w:val="placeholder"/>
        </w:category>
        <w:types>
          <w:type w:val="bbPlcHdr"/>
        </w:types>
        <w:behaviors>
          <w:behavior w:val="content"/>
        </w:behaviors>
        <w:guid w:val="{8C4C6C75-7792-4DB0-80F9-D3F586199231}"/>
      </w:docPartPr>
      <w:docPartBody>
        <w:p w:rsidR="009D3E9B" w:rsidRDefault="005339D6">
          <w:r w:rsidRPr="00BE023D">
            <w:rPr>
              <w:rStyle w:val="Plassholdertekst"/>
            </w:rPr>
            <w:t>Skriv inn vedtaket her</w:t>
          </w:r>
        </w:p>
      </w:docPartBody>
    </w:docPart>
    <w:docPart>
      <w:docPartPr>
        <w:name w:val="C06105C9E20B45F5BFD8E832219EEF7D"/>
        <w:category>
          <w:name w:val="Generelt"/>
          <w:gallery w:val="placeholder"/>
        </w:category>
        <w:types>
          <w:type w:val="bbPlcHdr"/>
        </w:types>
        <w:behaviors>
          <w:behavior w:val="content"/>
        </w:behaviors>
        <w:guid w:val="{4CEBA4D6-2A85-46AA-94E2-0277BA412CB5}"/>
      </w:docPartPr>
      <w:docPartBody>
        <w:p w:rsidR="009D3E9B" w:rsidRDefault="005339D6" w:rsidP="005339D6">
          <w:pPr>
            <w:pStyle w:val="C06105C9E20B45F5BFD8E832219EEF7D"/>
          </w:pPr>
          <w:r w:rsidRPr="004202B9">
            <w:rPr>
              <w:rStyle w:val="Plassholdertekst"/>
            </w:rPr>
            <w:t>Click here to enter text.</w:t>
          </w:r>
        </w:p>
      </w:docPartBody>
    </w:docPart>
    <w:docPart>
      <w:docPartPr>
        <w:name w:val="A4B4155252B54FABA65FE49B71677388"/>
        <w:category>
          <w:name w:val="Generelt"/>
          <w:gallery w:val="placeholder"/>
        </w:category>
        <w:types>
          <w:type w:val="bbPlcHdr"/>
        </w:types>
        <w:behaviors>
          <w:behavior w:val="content"/>
        </w:behaviors>
        <w:guid w:val="{F3911023-01D2-40FB-B7E2-55EEB1116178}"/>
      </w:docPartPr>
      <w:docPartBody>
        <w:p w:rsidR="009D3E9B" w:rsidRDefault="005339D6">
          <w:r w:rsidRPr="00BE023D">
            <w:rPr>
              <w:rStyle w:val="Plassholdertekst"/>
            </w:rPr>
            <w:t>Skriv inn vedtaket her</w:t>
          </w:r>
        </w:p>
      </w:docPartBody>
    </w:docPart>
    <w:docPart>
      <w:docPartPr>
        <w:name w:val="585DB6BC61BE4C7BABA678AC9F4F6E3F"/>
        <w:category>
          <w:name w:val="Generelt"/>
          <w:gallery w:val="placeholder"/>
        </w:category>
        <w:types>
          <w:type w:val="bbPlcHdr"/>
        </w:types>
        <w:behaviors>
          <w:behavior w:val="content"/>
        </w:behaviors>
        <w:guid w:val="{F8105687-799D-472E-9881-61532BE14E71}"/>
      </w:docPartPr>
      <w:docPartBody>
        <w:p w:rsidR="00947FE6" w:rsidRDefault="00F76960" w:rsidP="00F76960">
          <w:pPr>
            <w:pStyle w:val="585DB6BC61BE4C7BABA678AC9F4F6E3F"/>
          </w:pPr>
          <w:r w:rsidRPr="004202B9">
            <w:rPr>
              <w:rStyle w:val="Plassholdertekst"/>
            </w:rPr>
            <w:t>Click here to enter text.</w:t>
          </w:r>
        </w:p>
      </w:docPartBody>
    </w:docPart>
    <w:docPart>
      <w:docPartPr>
        <w:name w:val="6CC8B93472F44A9088FE588D581907B6"/>
        <w:category>
          <w:name w:val="Generelt"/>
          <w:gallery w:val="placeholder"/>
        </w:category>
        <w:types>
          <w:type w:val="bbPlcHdr"/>
        </w:types>
        <w:behaviors>
          <w:behavior w:val="content"/>
        </w:behaviors>
        <w:guid w:val="{5088D36A-5307-496E-887E-B69C2B99991E}"/>
      </w:docPartPr>
      <w:docPartBody>
        <w:p w:rsidR="00947FE6" w:rsidRDefault="00F76960" w:rsidP="00F76960">
          <w:pPr>
            <w:pStyle w:val="6CC8B93472F44A9088FE588D581907B6"/>
          </w:pPr>
          <w:r w:rsidRPr="00BE023D">
            <w:rPr>
              <w:rStyle w:val="Plassholdertekst"/>
            </w:rPr>
            <w:t>Klikk eller trykk her for å skrive inn tekst.</w:t>
          </w:r>
        </w:p>
      </w:docPartBody>
    </w:docPart>
    <w:docPart>
      <w:docPartPr>
        <w:name w:val="CEBDB605CC2744CB8DB98969ADA09600"/>
        <w:category>
          <w:name w:val="Generelt"/>
          <w:gallery w:val="placeholder"/>
        </w:category>
        <w:types>
          <w:type w:val="bbPlcHdr"/>
        </w:types>
        <w:behaviors>
          <w:behavior w:val="content"/>
        </w:behaviors>
        <w:guid w:val="{114B5FCB-2806-4225-A5A4-584B9E14F060}"/>
      </w:docPartPr>
      <w:docPartBody>
        <w:p w:rsidR="00947FE6" w:rsidRDefault="00F76960" w:rsidP="00F76960">
          <w:pPr>
            <w:pStyle w:val="CEBDB605CC2744CB8DB98969ADA09600"/>
          </w:pPr>
          <w:r w:rsidRPr="00BE023D">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339D6"/>
    <w:rsid w:val="00564B7C"/>
    <w:rsid w:val="005D6B90"/>
    <w:rsid w:val="005F4505"/>
    <w:rsid w:val="0063357D"/>
    <w:rsid w:val="006461D7"/>
    <w:rsid w:val="0079142A"/>
    <w:rsid w:val="007B4A68"/>
    <w:rsid w:val="009128B1"/>
    <w:rsid w:val="0091594B"/>
    <w:rsid w:val="00947FE6"/>
    <w:rsid w:val="009660A4"/>
    <w:rsid w:val="00976F27"/>
    <w:rsid w:val="009B1F6C"/>
    <w:rsid w:val="009D3E9B"/>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76960"/>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76960"/>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E4DBEF680D30489089750C5FDCF4243B">
    <w:name w:val="E4DBEF680D30489089750C5FDCF4243B"/>
    <w:rsid w:val="005339D6"/>
    <w:rPr>
      <w:lang w:val="nb-NO" w:eastAsia="nb-NO"/>
    </w:rPr>
  </w:style>
  <w:style w:type="paragraph" w:customStyle="1" w:styleId="A8C8650C66894C30945548D733DD5F5D">
    <w:name w:val="A8C8650C66894C30945548D733DD5F5D"/>
    <w:rsid w:val="005339D6"/>
    <w:rPr>
      <w:lang w:val="nb-NO" w:eastAsia="nb-NO"/>
    </w:rPr>
  </w:style>
  <w:style w:type="paragraph" w:customStyle="1" w:styleId="C1A455ABE47442D7928FAB81469E36BC">
    <w:name w:val="C1A455ABE47442D7928FAB81469E36BC"/>
    <w:rsid w:val="005339D6"/>
    <w:rPr>
      <w:lang w:val="nb-NO" w:eastAsia="nb-NO"/>
    </w:rPr>
  </w:style>
  <w:style w:type="paragraph" w:customStyle="1" w:styleId="E19580A079F948B9A1F8AB463AB923E8">
    <w:name w:val="E19580A079F948B9A1F8AB463AB923E8"/>
    <w:rsid w:val="005339D6"/>
    <w:rPr>
      <w:lang w:val="nb-NO" w:eastAsia="nb-NO"/>
    </w:rPr>
  </w:style>
  <w:style w:type="paragraph" w:customStyle="1" w:styleId="C06105C9E20B45F5BFD8E832219EEF7D">
    <w:name w:val="C06105C9E20B45F5BFD8E832219EEF7D"/>
    <w:rsid w:val="005339D6"/>
    <w:rPr>
      <w:lang w:val="nb-NO" w:eastAsia="nb-NO"/>
    </w:rPr>
  </w:style>
  <w:style w:type="paragraph" w:customStyle="1" w:styleId="2E8311690E1D4B29BD3E4D9A1082DF4A">
    <w:name w:val="2E8311690E1D4B29BD3E4D9A1082DF4A"/>
    <w:rsid w:val="005339D6"/>
    <w:rPr>
      <w:lang w:val="nb-NO" w:eastAsia="nb-NO"/>
    </w:rPr>
  </w:style>
  <w:style w:type="paragraph" w:customStyle="1" w:styleId="585DB6BC61BE4C7BABA678AC9F4F6E3F">
    <w:name w:val="585DB6BC61BE4C7BABA678AC9F4F6E3F"/>
    <w:rsid w:val="00F76960"/>
    <w:rPr>
      <w:lang w:val="nb-NO" w:eastAsia="nb-NO"/>
    </w:rPr>
  </w:style>
  <w:style w:type="paragraph" w:customStyle="1" w:styleId="6CC8B93472F44A9088FE588D581907B6">
    <w:name w:val="6CC8B93472F44A9088FE588D581907B6"/>
    <w:rsid w:val="00F76960"/>
    <w:rPr>
      <w:lang w:val="nb-NO" w:eastAsia="nb-NO"/>
    </w:rPr>
  </w:style>
  <w:style w:type="paragraph" w:customStyle="1" w:styleId="CEBDB605CC2744CB8DB98969ADA09600">
    <w:name w:val="CEBDB605CC2744CB8DB98969ADA09600"/>
    <w:rsid w:val="00F76960"/>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44885"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2021-06-04T18:00:00</gbs:StartDate>
  <gbs:Location gbs:loadFromGrowBusiness="OnProduce" gbs:saveInGrowBusiness="False" gbs:connected="true" gbs:recno="" gbs:entity="" gbs:datatype="string" gbs:key="10002">Utstein pilegrimsgard</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200310M200311M</gbs:ToOrgUnit.StructureNumber>
  <gbs:StartDate gbs:loadFromGrowBusiness="OnProduce" gbs:saveInGrowBusiness="False" gbs:connected="true" gbs:recno="" gbs:entity="" gbs:datatype="date" gbs:key="10008">2021-06-04T18:00:00</gbs:StartDate>
  <gbs:ToBoard.ToCaseForBoardDocuments.Name gbs:loadFromGrowBusiness="OnProduce" gbs:saveInGrowBusiness="False" gbs:connected="true" gbs:recno="" gbs:entity="" gbs:datatype="string" gbs:key="10009">19/00764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C9F492E2-34C8-4865-BCB9-221F5E50555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bd1d0955-48d5-4879-90fe-8e8db2585d1f"/>
    <ds:schemaRef ds:uri="http://www.w3.org/XML/1998/namespace"/>
    <ds:schemaRef ds:uri="http://purl.org/dc/dcmitype/"/>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3499</Words>
  <Characters>18545</Characters>
  <Application>Microsoft Office Word</Application>
  <DocSecurity>4</DocSecurity>
  <Lines>154</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04.06.2021 kl. 18:00</vt:lpstr>
      <vt:lpstr>Møteprotokoll</vt:lpstr>
    </vt:vector>
  </TitlesOfParts>
  <Company>Bekkefaret menighetsråd</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04.06.2021 kl. 18:00</dc:title>
  <dc:subject>
  </dc:subject>
  <dc:creator>Sigurd Olav Lende</dc:creator>
  <cp:keywords>
  </cp:keywords>
  <dc:description>
  </dc:description>
  <cp:lastModifiedBy>Toralf Ladstein</cp:lastModifiedBy>
  <cp:revision>2</cp:revision>
  <cp:lastPrinted>1900-12-31T23:00:00Z</cp:lastPrinted>
  <dcterms:created xsi:type="dcterms:W3CDTF">2021-06-15T12:54:00Z</dcterms:created>
  <dcterms:modified xsi:type="dcterms:W3CDTF">2021-06-15T12:54:00Z</dcterms:modified>
  <cp:category>Møte utvalg for Public 360</cp:category>
</cp:coreProperties>
</file>